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B9" w:rsidRDefault="00CD3DB9" w:rsidP="00CD3DB9">
      <w:r>
        <w:t>С 1 января 2017 года вступает в силу Федеральный закон Российской Федерации от 30 ноября 2016 года № 402-ФЗ «О внесении изменения в статью 333.35 части второй Налогового кодекса Российской Федерации» (опубликован на Официальном сайте интернет - портале правовой и</w:t>
      </w:r>
      <w:r>
        <w:t>нформации 30 ноября 20</w:t>
      </w:r>
      <w:bookmarkStart w:id="0" w:name="_GoBack"/>
      <w:bookmarkEnd w:id="0"/>
      <w:r>
        <w:t>16 года).</w:t>
      </w:r>
    </w:p>
    <w:p w:rsidR="00EA1CC3" w:rsidRDefault="00CD3DB9" w:rsidP="00CD3DB9">
      <w:proofErr w:type="gramStart"/>
      <w:r>
        <w:t>В соответствии с данным законом, размеры государственной пошлины, установленные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</w:t>
      </w:r>
      <w:proofErr w:type="gramEnd"/>
      <w:r>
        <w:t xml:space="preserve"> и аутентификации.</w:t>
      </w:r>
    </w:p>
    <w:sectPr w:rsidR="00EA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61"/>
    <w:rsid w:val="00000E61"/>
    <w:rsid w:val="00CD3DB9"/>
    <w:rsid w:val="00E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</cp:revision>
  <dcterms:created xsi:type="dcterms:W3CDTF">2017-01-09T11:50:00Z</dcterms:created>
  <dcterms:modified xsi:type="dcterms:W3CDTF">2017-01-09T11:50:00Z</dcterms:modified>
</cp:coreProperties>
</file>