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DF" w:rsidRPr="009B2972" w:rsidRDefault="000E54EA" w:rsidP="009820DF">
      <w:pPr>
        <w:jc w:val="center"/>
        <w:rPr>
          <w:b/>
          <w:sz w:val="28"/>
          <w:szCs w:val="28"/>
        </w:rPr>
      </w:pPr>
      <w:bookmarkStart w:id="0" w:name="_Toc361143587"/>
      <w:bookmarkStart w:id="1" w:name="_Toc361742799"/>
      <w:r>
        <w:rPr>
          <w:b/>
          <w:sz w:val="28"/>
          <w:szCs w:val="28"/>
        </w:rPr>
        <w:t>Проект</w:t>
      </w:r>
      <w:bookmarkStart w:id="2" w:name="_GoBack"/>
      <w:bookmarkEnd w:id="2"/>
      <w:r w:rsidR="009820DF" w:rsidRPr="009B2972">
        <w:rPr>
          <w:b/>
          <w:sz w:val="28"/>
          <w:szCs w:val="28"/>
        </w:rPr>
        <w:t xml:space="preserve"> изменений в правила землепользования и застройки</w:t>
      </w:r>
      <w:r w:rsidR="009820DF">
        <w:rPr>
          <w:b/>
          <w:sz w:val="28"/>
          <w:szCs w:val="28"/>
        </w:rPr>
        <w:t xml:space="preserve"> Рыбаловского сельского поселения</w:t>
      </w:r>
    </w:p>
    <w:p w:rsidR="009E71C7" w:rsidRPr="009E71C7" w:rsidRDefault="009E71C7" w:rsidP="009E71C7">
      <w:pPr>
        <w:jc w:val="right"/>
        <w:rPr>
          <w:kern w:val="28"/>
        </w:rPr>
      </w:pPr>
    </w:p>
    <w:p w:rsidR="009E71C7" w:rsidRPr="00841CF0" w:rsidRDefault="009E71C7" w:rsidP="009E71C7">
      <w:pPr>
        <w:pStyle w:val="ConsNormal"/>
        <w:widowControl/>
        <w:spacing w:before="360" w:after="120"/>
        <w:ind w:left="1260" w:right="0" w:hanging="12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841C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Градостроительные регламенты. </w:t>
      </w:r>
      <w:r w:rsidRPr="00841CF0">
        <w:rPr>
          <w:rFonts w:ascii="Times New Roman" w:hAnsi="Times New Roman" w:cs="Times New Roman"/>
          <w:b/>
          <w:sz w:val="24"/>
          <w:szCs w:val="24"/>
        </w:rPr>
        <w:t>Особенности застройки и землепользования на территориях жилых зон</w:t>
      </w:r>
      <w:bookmarkEnd w:id="0"/>
      <w:bookmarkEnd w:id="1"/>
    </w:p>
    <w:p w:rsidR="009E71C7" w:rsidRPr="008B503B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3" w:name="_Toc361742800"/>
      <w:bookmarkStart w:id="4" w:name="_Toc329177282"/>
      <w:bookmarkStart w:id="5" w:name="_Toc232234207"/>
      <w:bookmarkStart w:id="6" w:name="_Toc233447676"/>
      <w:r>
        <w:rPr>
          <w:b/>
        </w:rPr>
        <w:t>1</w:t>
      </w:r>
      <w:r w:rsidRPr="008B503B">
        <w:rPr>
          <w:b/>
        </w:rPr>
        <w:t xml:space="preserve">. Зона застройки </w:t>
      </w:r>
      <w:r>
        <w:rPr>
          <w:b/>
        </w:rPr>
        <w:t xml:space="preserve">малоэтажными многоквартирными </w:t>
      </w:r>
      <w:r w:rsidRPr="008B503B">
        <w:rPr>
          <w:b/>
        </w:rPr>
        <w:t xml:space="preserve">жилыми домами в </w:t>
      </w:r>
      <w:r>
        <w:rPr>
          <w:b/>
        </w:rPr>
        <w:t>1</w:t>
      </w:r>
      <w:r w:rsidRPr="008B503B">
        <w:rPr>
          <w:b/>
        </w:rPr>
        <w:t>-</w:t>
      </w:r>
      <w:r>
        <w:rPr>
          <w:b/>
        </w:rPr>
        <w:t>3</w:t>
      </w:r>
      <w:r w:rsidRPr="008B503B">
        <w:rPr>
          <w:b/>
        </w:rPr>
        <w:t xml:space="preserve"> этажа (Ж-</w:t>
      </w:r>
      <w:r>
        <w:rPr>
          <w:b/>
        </w:rPr>
        <w:t>1</w:t>
      </w:r>
      <w:r w:rsidRPr="008B503B">
        <w:rPr>
          <w:b/>
        </w:rPr>
        <w:t>)</w:t>
      </w:r>
      <w:bookmarkEnd w:id="3"/>
    </w:p>
    <w:p w:rsidR="009E71C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1. Основные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многоквартирные жилые дома (1 - 3 этажа);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>
        <w:rPr>
          <w:rFonts w:ascii="Times New Roman" w:hAnsi="Times New Roman"/>
          <w:szCs w:val="24"/>
        </w:rPr>
        <w:t>мансардный</w:t>
      </w:r>
      <w:proofErr w:type="gramEnd"/>
      <w:r>
        <w:rPr>
          <w:rFonts w:ascii="Times New Roman" w:hAnsi="Times New Roman"/>
          <w:szCs w:val="24"/>
        </w:rPr>
        <w:t>);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 и коммунально-бытового назначения;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здравоохранения;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отдельно стоящие жилые дома на одну семью в 2-3 этажа с придомовым участком от 0,06 до </w:t>
      </w:r>
      <w:smartTag w:uri="urn:schemas-microsoft-com:office:smarttags" w:element="metricconverter">
        <w:smartTagPr>
          <w:attr w:name="ProductID" w:val="0,09 га"/>
        </w:smartTagPr>
        <w:r>
          <w:rPr>
            <w:rFonts w:ascii="Times New Roman" w:hAnsi="Times New Roman"/>
            <w:szCs w:val="24"/>
          </w:rPr>
          <w:t>0,09 га</w:t>
        </w:r>
      </w:smartTag>
      <w:r>
        <w:rPr>
          <w:rFonts w:ascii="Times New Roman" w:hAnsi="Times New Roman"/>
          <w:szCs w:val="24"/>
        </w:rPr>
        <w:t xml:space="preserve">;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ветлечебницы без содержания животных, ветеринарные аптеки;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физкультурно-оздоровительные сооружения (спортивные залы, бассейны)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гостиницы;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3.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отделения, участковые пункты милиции;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станции скорой помощи;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торговли, общественного питания, бытового обслуживания;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общежития;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парковки перед объектами торговли, питания, обслуживания;</w:t>
      </w:r>
    </w:p>
    <w:p w:rsidR="009E71C7" w:rsidRPr="002F795C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2F795C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9E71C7" w:rsidRPr="00265C3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</w:rPr>
        <w:t xml:space="preserve">подземные и полуподземные, многоэтажные автостоянки для индивидуальных легковых автомобилей вместимостью до 300 </w:t>
      </w:r>
      <w:proofErr w:type="spellStart"/>
      <w:r w:rsidRPr="00265C38">
        <w:rPr>
          <w:rFonts w:ascii="Times New Roman" w:hAnsi="Times New Roman"/>
        </w:rPr>
        <w:t>машино</w:t>
      </w:r>
      <w:proofErr w:type="spellEnd"/>
      <w:r w:rsidRPr="00265C38">
        <w:rPr>
          <w:rFonts w:ascii="Times New Roman" w:hAnsi="Times New Roman"/>
        </w:rPr>
        <w:t>-мест</w:t>
      </w:r>
      <w:r w:rsidRPr="00265C38">
        <w:rPr>
          <w:rFonts w:ascii="Times New Roman" w:hAnsi="Times New Roman"/>
          <w:szCs w:val="24"/>
        </w:rPr>
        <w:t>;</w:t>
      </w:r>
    </w:p>
    <w:p w:rsidR="009E71C7" w:rsidRPr="00265C3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9E71C7" w:rsidRPr="00265C3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кредитно-финансовые учреждения, банки;</w:t>
      </w:r>
    </w:p>
    <w:p w:rsidR="009E71C7" w:rsidRPr="00265C3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 xml:space="preserve">аллеи, скверы, </w:t>
      </w:r>
      <w:r w:rsidRPr="00265C38">
        <w:rPr>
          <w:rFonts w:ascii="Times New Roman" w:hAnsi="Times New Roman"/>
        </w:rPr>
        <w:t>скульптура и скульптурные композиции, фонтаны и другие объекты ландшафтного дизайна</w:t>
      </w:r>
      <w:r w:rsidRPr="00265C38">
        <w:rPr>
          <w:rFonts w:ascii="Times New Roman" w:hAnsi="Times New Roman"/>
          <w:szCs w:val="24"/>
        </w:rPr>
        <w:t>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жилых домов;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9E71C7" w:rsidRPr="00233D9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33D91">
        <w:rPr>
          <w:rFonts w:ascii="Times New Roman" w:hAnsi="Times New Roman"/>
          <w:szCs w:val="24"/>
        </w:rPr>
        <w:t>гаражи боксового типа для маломобильных групп населения</w:t>
      </w:r>
      <w:r>
        <w:rPr>
          <w:rFonts w:ascii="Times New Roman" w:hAnsi="Times New Roman"/>
          <w:szCs w:val="24"/>
        </w:rPr>
        <w:t>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детские площадки, площадки для отдыха, спортивных занятий;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выгула собак.</w:t>
      </w:r>
    </w:p>
    <w:p w:rsidR="009E71C7" w:rsidRPr="009E71C7" w:rsidRDefault="009E71C7" w:rsidP="009E71C7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b/>
          <w:bCs/>
          <w:i/>
        </w:rPr>
        <w:t>4</w:t>
      </w:r>
      <w:r w:rsidRPr="008B503B">
        <w:rPr>
          <w:b/>
          <w:bCs/>
          <w:i/>
        </w:rPr>
        <w:t xml:space="preserve">. </w:t>
      </w:r>
      <w:bookmarkStart w:id="7" w:name="_Toc361742801"/>
      <w:r w:rsidRPr="0014630E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>,</w:t>
      </w:r>
      <w:r w:rsidRPr="0014630E">
        <w:rPr>
          <w:b/>
        </w:rPr>
        <w:t xml:space="preserve"> расположенных в зоне Ж-</w:t>
      </w:r>
      <w:r>
        <w:rPr>
          <w:b/>
        </w:rPr>
        <w:t>1: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4"/>
      </w:tblGrid>
      <w:tr w:rsidR="009E71C7" w:rsidRPr="0014630E" w:rsidTr="009E71C7">
        <w:trPr>
          <w:trHeight w:val="542"/>
        </w:trPr>
        <w:tc>
          <w:tcPr>
            <w:tcW w:w="7797" w:type="dxa"/>
          </w:tcPr>
          <w:p w:rsidR="009E71C7" w:rsidRPr="0014630E" w:rsidRDefault="009E71C7" w:rsidP="00551E9B">
            <w:r w:rsidRPr="0014630E">
              <w:t>Предельные (минимальные и (или) максимальные) размеры зе</w:t>
            </w:r>
            <w:r>
              <w:t>ме</w:t>
            </w:r>
            <w:r w:rsidRPr="0014630E">
              <w:t>льных участков, в том числе их площадь.</w:t>
            </w:r>
          </w:p>
        </w:tc>
        <w:tc>
          <w:tcPr>
            <w:tcW w:w="2554" w:type="dxa"/>
          </w:tcPr>
          <w:p w:rsidR="009E71C7" w:rsidRPr="0014630E" w:rsidRDefault="009E71C7" w:rsidP="00551E9B">
            <w:pPr>
              <w:jc w:val="center"/>
            </w:pPr>
            <w:r w:rsidRPr="0014630E">
              <w:t>не подлежат установлению</w:t>
            </w:r>
          </w:p>
        </w:tc>
      </w:tr>
      <w:tr w:rsidR="009E71C7" w:rsidRPr="0014630E" w:rsidTr="009E71C7">
        <w:trPr>
          <w:trHeight w:val="323"/>
        </w:trPr>
        <w:tc>
          <w:tcPr>
            <w:tcW w:w="7797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554" w:type="dxa"/>
          </w:tcPr>
          <w:p w:rsidR="009E71C7" w:rsidRPr="0014630E" w:rsidRDefault="009E71C7" w:rsidP="00551E9B">
            <w:pPr>
              <w:jc w:val="center"/>
            </w:pPr>
            <w:r w:rsidRPr="0014630E">
              <w:t>5</w:t>
            </w:r>
            <w:r>
              <w:t xml:space="preserve"> </w:t>
            </w:r>
            <w:r w:rsidRPr="0014630E">
              <w:t>м</w:t>
            </w:r>
          </w:p>
        </w:tc>
      </w:tr>
      <w:tr w:rsidR="009E71C7" w:rsidRPr="0014630E" w:rsidTr="009E71C7">
        <w:trPr>
          <w:trHeight w:val="635"/>
        </w:trPr>
        <w:tc>
          <w:tcPr>
            <w:tcW w:w="7797" w:type="dxa"/>
          </w:tcPr>
          <w:p w:rsidR="009E71C7" w:rsidRPr="0014630E" w:rsidRDefault="009E71C7" w:rsidP="00551E9B">
            <w:r w:rsidRPr="0014630E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54" w:type="dxa"/>
          </w:tcPr>
          <w:p w:rsidR="009E71C7" w:rsidRPr="0014630E" w:rsidRDefault="009E71C7" w:rsidP="00551E9B">
            <w:pPr>
              <w:jc w:val="center"/>
            </w:pPr>
            <w:r w:rsidRPr="0014630E">
              <w:t xml:space="preserve">не более </w:t>
            </w:r>
            <w:r>
              <w:t xml:space="preserve">3 </w:t>
            </w:r>
            <w:r w:rsidRPr="0014630E">
              <w:t>этажей</w:t>
            </w:r>
          </w:p>
        </w:tc>
      </w:tr>
      <w:tr w:rsidR="009E71C7" w:rsidRPr="0014630E" w:rsidTr="009E71C7">
        <w:trPr>
          <w:trHeight w:val="934"/>
        </w:trPr>
        <w:tc>
          <w:tcPr>
            <w:tcW w:w="7797" w:type="dxa"/>
            <w:tcBorders>
              <w:bottom w:val="single" w:sz="4" w:space="0" w:color="auto"/>
            </w:tcBorders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</w:pPr>
            <w:r w:rsidRPr="0014630E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9E71C7" w:rsidRPr="0014630E" w:rsidRDefault="009E71C7" w:rsidP="00551E9B">
            <w:pPr>
              <w:jc w:val="center"/>
            </w:pPr>
            <w:r w:rsidRPr="0014630E">
              <w:t>не подлеж</w:t>
            </w:r>
            <w:r>
              <w:t>и</w:t>
            </w:r>
            <w:r w:rsidRPr="0014630E">
              <w:t>т установлению</w:t>
            </w:r>
          </w:p>
        </w:tc>
      </w:tr>
    </w:tbl>
    <w:p w:rsidR="009E71C7" w:rsidRDefault="009E71C7" w:rsidP="009E71C7">
      <w:pPr>
        <w:widowControl w:val="0"/>
        <w:spacing w:before="120"/>
        <w:ind w:left="709"/>
        <w:jc w:val="both"/>
        <w:rPr>
          <w:b/>
        </w:rPr>
      </w:pPr>
    </w:p>
    <w:p w:rsidR="009E71C7" w:rsidRPr="00C21317" w:rsidRDefault="009E71C7" w:rsidP="009E71C7">
      <w:pPr>
        <w:widowControl w:val="0"/>
        <w:spacing w:before="120"/>
        <w:jc w:val="both"/>
        <w:rPr>
          <w:b/>
        </w:rPr>
      </w:pPr>
      <w:r>
        <w:rPr>
          <w:b/>
        </w:rPr>
        <w:t>2.</w:t>
      </w:r>
      <w:r w:rsidRPr="00C21317">
        <w:rPr>
          <w:b/>
        </w:rPr>
        <w:t xml:space="preserve"> Зона малоэтажной жилой застройки </w:t>
      </w:r>
      <w:r>
        <w:rPr>
          <w:b/>
        </w:rPr>
        <w:t xml:space="preserve">коттеджного типа </w:t>
      </w:r>
      <w:r w:rsidRPr="00C21317">
        <w:rPr>
          <w:b/>
        </w:rPr>
        <w:t>с земельными участками (Ж-</w:t>
      </w:r>
      <w:r>
        <w:rPr>
          <w:b/>
        </w:rPr>
        <w:t>2</w:t>
      </w:r>
      <w:r w:rsidRPr="00C21317">
        <w:rPr>
          <w:b/>
        </w:rPr>
        <w:t>)</w:t>
      </w:r>
      <w:bookmarkEnd w:id="7"/>
    </w:p>
    <w:p w:rsidR="009E71C7" w:rsidRPr="00D9392C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D9392C">
        <w:rPr>
          <w:b/>
          <w:bCs/>
          <w:i/>
        </w:rPr>
        <w:t>1. Основные виды разрешенного использования:</w:t>
      </w:r>
    </w:p>
    <w:p w:rsidR="009E71C7" w:rsidRPr="00D9392C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 xml:space="preserve">жилые дома коттеджного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</w:t>
      </w:r>
      <w:r w:rsidR="009C2C12">
        <w:rPr>
          <w:rFonts w:ascii="Times New Roman" w:hAnsi="Times New Roman"/>
          <w:szCs w:val="24"/>
        </w:rPr>
        <w:t>2</w:t>
      </w:r>
      <w:r w:rsidRPr="00D9392C">
        <w:rPr>
          <w:rFonts w:ascii="Times New Roman" w:hAnsi="Times New Roman"/>
          <w:szCs w:val="24"/>
        </w:rPr>
        <w:t>5 га;</w:t>
      </w:r>
    </w:p>
    <w:p w:rsidR="009E71C7" w:rsidRPr="00D9392C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9E71C7" w:rsidRPr="00D9392C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>объекты здравоохранения.</w:t>
      </w:r>
    </w:p>
    <w:p w:rsidR="009E71C7" w:rsidRPr="00C2131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C21317">
        <w:rPr>
          <w:b/>
          <w:bCs/>
          <w:i/>
        </w:rPr>
        <w:t>2. Условно разрешенные виды использования:</w:t>
      </w:r>
    </w:p>
    <w:p w:rsidR="009E71C7" w:rsidRPr="00544DE2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 w:rsidRPr="00544DE2">
        <w:rPr>
          <w:rFonts w:ascii="Times New Roman" w:hAnsi="Times New Roman"/>
          <w:szCs w:val="24"/>
        </w:rPr>
        <w:t>мансардный</w:t>
      </w:r>
      <w:proofErr w:type="gramEnd"/>
      <w:r w:rsidRPr="00544DE2">
        <w:rPr>
          <w:rFonts w:ascii="Times New Roman" w:hAnsi="Times New Roman"/>
          <w:szCs w:val="24"/>
        </w:rPr>
        <w:t>);</w:t>
      </w:r>
    </w:p>
    <w:p w:rsidR="009E71C7" w:rsidRPr="00544DE2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9E71C7" w:rsidRPr="00544DE2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ветлечебницы без содержания животных;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физкультурно-оздоровительные сооружения (бассейны, спортивные залы);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культовые объекты;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небольшие гостиницы;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открытые автостоянки для индивидуальных легковых автомобилей.</w:t>
      </w:r>
    </w:p>
    <w:p w:rsidR="009E71C7" w:rsidRPr="00C2131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C21317">
        <w:rPr>
          <w:b/>
          <w:bCs/>
          <w:i/>
        </w:rPr>
        <w:t>3. Вспомогательные виды разрешенного использования: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коммунально-бытового назначения;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встроенные или отдельно стоящие гаражи, а также открытые стоянки, но не более чем на 1 транспортное средство на земельный участок, а дл</w:t>
      </w:r>
      <w:r>
        <w:rPr>
          <w:rFonts w:ascii="Times New Roman" w:hAnsi="Times New Roman"/>
          <w:szCs w:val="24"/>
        </w:rPr>
        <w:t xml:space="preserve">я жилых домов коттеджного типа </w:t>
      </w:r>
      <w:r w:rsidRPr="00C21317">
        <w:rPr>
          <w:rFonts w:ascii="Times New Roman" w:hAnsi="Times New Roman"/>
          <w:szCs w:val="24"/>
        </w:rPr>
        <w:t>- на 2 транспортных средства на 1 земельный участок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 xml:space="preserve">для жилых домов коттеджного типа  бани, сауны при условии </w:t>
      </w:r>
      <w:proofErr w:type="spellStart"/>
      <w:r w:rsidRPr="00C21317">
        <w:rPr>
          <w:rFonts w:ascii="Times New Roman" w:hAnsi="Times New Roman"/>
          <w:szCs w:val="24"/>
        </w:rPr>
        <w:t>канализования</w:t>
      </w:r>
      <w:proofErr w:type="spellEnd"/>
      <w:r w:rsidRPr="00C21317">
        <w:rPr>
          <w:rFonts w:ascii="Times New Roman" w:hAnsi="Times New Roman"/>
          <w:szCs w:val="24"/>
        </w:rPr>
        <w:t xml:space="preserve"> стоков;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сооружения, связанные с выращиванием цветов, фруктов, овощей</w:t>
      </w:r>
      <w:r>
        <w:rPr>
          <w:rFonts w:ascii="Times New Roman" w:hAnsi="Times New Roman"/>
          <w:szCs w:val="24"/>
        </w:rPr>
        <w:t>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lastRenderedPageBreak/>
        <w:t>аллеи, скверы;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площадки для сбора мусора;</w:t>
      </w:r>
    </w:p>
    <w:p w:rsidR="009E71C7" w:rsidRPr="00C2131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площадки для выгула собак с элементами озеленения.</w:t>
      </w:r>
    </w:p>
    <w:p w:rsidR="009E71C7" w:rsidRPr="003C1D33" w:rsidRDefault="009E71C7" w:rsidP="009E71C7">
      <w:pPr>
        <w:keepNext/>
        <w:ind w:firstLine="709"/>
        <w:jc w:val="both"/>
        <w:rPr>
          <w:b/>
        </w:rPr>
      </w:pPr>
      <w:r w:rsidRPr="00C21317">
        <w:rPr>
          <w:b/>
          <w:bCs/>
          <w:i/>
        </w:rPr>
        <w:t xml:space="preserve">4. </w:t>
      </w:r>
      <w:bookmarkStart w:id="8" w:name="_Toc361742802"/>
      <w:r w:rsidRPr="0014630E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</w:t>
      </w:r>
      <w:r w:rsidR="00830DF2">
        <w:rPr>
          <w:b/>
        </w:rPr>
        <w:t>2</w:t>
      </w:r>
      <w:r w:rsidRPr="0014630E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17"/>
      </w:tblGrid>
      <w:tr w:rsidR="009E71C7" w:rsidRPr="0014630E" w:rsidTr="009E71C7">
        <w:tc>
          <w:tcPr>
            <w:tcW w:w="8931" w:type="dxa"/>
          </w:tcPr>
          <w:p w:rsidR="009E71C7" w:rsidRPr="002F4B48" w:rsidRDefault="009E71C7" w:rsidP="00551E9B">
            <w:pPr>
              <w:rPr>
                <w:b/>
              </w:rPr>
            </w:pPr>
            <w:r w:rsidRPr="002F4B48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nil"/>
            </w:tcBorders>
          </w:tcPr>
          <w:p w:rsidR="009E71C7" w:rsidRPr="0014630E" w:rsidRDefault="009E71C7" w:rsidP="00551E9B">
            <w:pPr>
              <w:ind w:firstLine="426"/>
              <w:jc w:val="center"/>
            </w:pPr>
          </w:p>
        </w:tc>
      </w:tr>
      <w:tr w:rsidR="009E71C7" w:rsidRPr="0014630E" w:rsidTr="009E71C7">
        <w:tc>
          <w:tcPr>
            <w:tcW w:w="8931" w:type="dxa"/>
          </w:tcPr>
          <w:p w:rsidR="009E71C7" w:rsidRPr="0014630E" w:rsidRDefault="009E71C7" w:rsidP="00551E9B">
            <w:r w:rsidRPr="0014630E">
              <w:t>минимальный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E71C7" w:rsidRPr="0014630E" w:rsidRDefault="009E71C7" w:rsidP="00551E9B">
            <w:pPr>
              <w:jc w:val="center"/>
              <w:rPr>
                <w:lang w:val="en-US"/>
              </w:rPr>
            </w:pPr>
            <w:r w:rsidRPr="0014630E">
              <w:t>0,06 га</w:t>
            </w:r>
          </w:p>
        </w:tc>
      </w:tr>
      <w:tr w:rsidR="009E71C7" w:rsidRPr="0014630E" w:rsidTr="009E71C7">
        <w:tc>
          <w:tcPr>
            <w:tcW w:w="8931" w:type="dxa"/>
          </w:tcPr>
          <w:p w:rsidR="009E71C7" w:rsidRPr="0014630E" w:rsidRDefault="009E71C7" w:rsidP="00551E9B">
            <w:r w:rsidRPr="0014630E">
              <w:t>максимальный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1C7" w:rsidRPr="0014630E" w:rsidRDefault="009E71C7" w:rsidP="00345E48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>0</w:t>
            </w:r>
            <w:r w:rsidR="00345E48">
              <w:t>,</w:t>
            </w:r>
            <w:r w:rsidRPr="0014630E">
              <w:rPr>
                <w:lang w:val="en-US"/>
              </w:rPr>
              <w:t xml:space="preserve">25 </w:t>
            </w:r>
            <w:r w:rsidRPr="0014630E">
              <w:t>га</w:t>
            </w:r>
          </w:p>
        </w:tc>
      </w:tr>
      <w:tr w:rsidR="009E71C7" w:rsidRPr="0014630E" w:rsidTr="009E71C7">
        <w:trPr>
          <w:trHeight w:val="819"/>
        </w:trPr>
        <w:tc>
          <w:tcPr>
            <w:tcW w:w="8931" w:type="dxa"/>
          </w:tcPr>
          <w:p w:rsidR="009E71C7" w:rsidRPr="002F4B48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2F4B48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9E71C7" w:rsidRPr="0014630E" w:rsidRDefault="009E71C7" w:rsidP="00551E9B">
            <w:pPr>
              <w:ind w:firstLine="426"/>
              <w:jc w:val="center"/>
            </w:pPr>
          </w:p>
        </w:tc>
      </w:tr>
      <w:tr w:rsidR="009E71C7" w:rsidRPr="0014630E" w:rsidTr="009E71C7">
        <w:trPr>
          <w:trHeight w:val="171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9E71C7" w:rsidRPr="0014630E" w:rsidTr="009E71C7">
        <w:trPr>
          <w:trHeight w:val="171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</w:rPr>
            </w:pPr>
            <w:r w:rsidRPr="0014630E">
              <w:t xml:space="preserve">от усадебного, </w:t>
            </w:r>
            <w:proofErr w:type="gramStart"/>
            <w:r w:rsidRPr="0014630E">
              <w:t>одно-двухквартирного</w:t>
            </w:r>
            <w:proofErr w:type="gramEnd"/>
            <w:r w:rsidRPr="0014630E">
              <w:t xml:space="preserve"> и блокированного дома 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</w:t>
            </w:r>
            <w:r w:rsidRPr="00146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9E71C7" w:rsidRPr="0014630E" w:rsidTr="009E71C7">
        <w:trPr>
          <w:trHeight w:val="288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   постройки для содержания скота и птицы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4 м</w:t>
            </w:r>
          </w:p>
        </w:tc>
      </w:tr>
      <w:tr w:rsidR="009E71C7" w:rsidRPr="0014630E" w:rsidTr="009E71C7">
        <w:trPr>
          <w:trHeight w:val="530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других построек (бани, гаражи и др.</w:t>
            </w:r>
            <w:proofErr w:type="gramStart"/>
            <w:r w:rsidRPr="0014630E">
              <w:t>)д</w:t>
            </w:r>
            <w:proofErr w:type="gramEnd"/>
            <w:r w:rsidRPr="0014630E">
              <w:t xml:space="preserve">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1 м</w:t>
            </w:r>
          </w:p>
        </w:tc>
      </w:tr>
      <w:tr w:rsidR="009E71C7" w:rsidRPr="0014630E" w:rsidTr="009E71C7">
        <w:trPr>
          <w:trHeight w:val="530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высокорослых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4 м</w:t>
            </w:r>
          </w:p>
        </w:tc>
      </w:tr>
      <w:tr w:rsidR="009E71C7" w:rsidRPr="0014630E" w:rsidTr="009E71C7">
        <w:trPr>
          <w:trHeight w:val="530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среднерослых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2 м</w:t>
            </w:r>
          </w:p>
        </w:tc>
      </w:tr>
      <w:tr w:rsidR="009E71C7" w:rsidRPr="0014630E" w:rsidTr="009E71C7">
        <w:trPr>
          <w:trHeight w:val="530"/>
        </w:trPr>
        <w:tc>
          <w:tcPr>
            <w:tcW w:w="8931" w:type="dxa"/>
          </w:tcPr>
          <w:p w:rsidR="009E71C7" w:rsidRPr="0014630E" w:rsidRDefault="009E71C7" w:rsidP="00551E9B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кустарников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1 м</w:t>
            </w:r>
          </w:p>
        </w:tc>
      </w:tr>
      <w:tr w:rsidR="009E71C7" w:rsidRPr="0014630E" w:rsidTr="009E71C7">
        <w:tc>
          <w:tcPr>
            <w:tcW w:w="8931" w:type="dxa"/>
          </w:tcPr>
          <w:p w:rsidR="009E71C7" w:rsidRPr="002F4B48" w:rsidRDefault="009E71C7" w:rsidP="00551E9B">
            <w:pPr>
              <w:rPr>
                <w:b/>
              </w:rPr>
            </w:pPr>
            <w:r w:rsidRPr="002F4B48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9E71C7" w:rsidRPr="0014630E" w:rsidRDefault="009E71C7" w:rsidP="00551E9B">
            <w:pPr>
              <w:jc w:val="center"/>
            </w:pPr>
            <w:r w:rsidRPr="0014630E">
              <w:t>не более 3 этажей</w:t>
            </w:r>
          </w:p>
        </w:tc>
      </w:tr>
      <w:tr w:rsidR="009E71C7" w:rsidRPr="0014630E" w:rsidTr="009E71C7">
        <w:trPr>
          <w:trHeight w:val="812"/>
        </w:trPr>
        <w:tc>
          <w:tcPr>
            <w:tcW w:w="8931" w:type="dxa"/>
            <w:tcBorders>
              <w:bottom w:val="single" w:sz="4" w:space="0" w:color="auto"/>
            </w:tcBorders>
          </w:tcPr>
          <w:p w:rsidR="009E71C7" w:rsidRPr="002F4B48" w:rsidRDefault="009E71C7" w:rsidP="00551E9B">
            <w:pPr>
              <w:autoSpaceDE w:val="0"/>
              <w:autoSpaceDN w:val="0"/>
              <w:adjustRightInd w:val="0"/>
              <w:rPr>
                <w:b/>
              </w:rPr>
            </w:pPr>
            <w:r w:rsidRPr="002F4B48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1C7" w:rsidRPr="0014630E" w:rsidRDefault="009E71C7" w:rsidP="00551E9B">
            <w:pPr>
              <w:jc w:val="center"/>
            </w:pPr>
            <w:r w:rsidRPr="0014630E">
              <w:t>50 %</w:t>
            </w:r>
          </w:p>
        </w:tc>
      </w:tr>
    </w:tbl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0F4E25" w:rsidRDefault="009E71C7" w:rsidP="009E71C7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>3</w:t>
      </w:r>
      <w:r w:rsidRPr="00841CF0">
        <w:rPr>
          <w:b/>
        </w:rPr>
        <w:t xml:space="preserve">. Зона малоэтажной жилой застройки с земельными участками </w:t>
      </w:r>
      <w:r>
        <w:rPr>
          <w:b/>
        </w:rPr>
        <w:t xml:space="preserve">для ведения </w:t>
      </w:r>
      <w:r w:rsidRPr="000F4E25">
        <w:rPr>
          <w:b/>
        </w:rPr>
        <w:t>личного подсобного хозяйства (Ж-</w:t>
      </w:r>
      <w:r>
        <w:rPr>
          <w:b/>
        </w:rPr>
        <w:t>3</w:t>
      </w:r>
      <w:r w:rsidRPr="000F4E25">
        <w:rPr>
          <w:b/>
        </w:rPr>
        <w:t>)</w:t>
      </w:r>
      <w:bookmarkEnd w:id="4"/>
      <w:bookmarkEnd w:id="8"/>
    </w:p>
    <w:p w:rsidR="009E71C7" w:rsidRPr="000F4E25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0F4E25">
        <w:rPr>
          <w:b/>
          <w:bCs/>
          <w:i/>
        </w:rPr>
        <w:t>1. Основные виды разрешенного использования: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Индивидуальные жилые дома на одну семью – 1-3 этажа (включая мансардный) с придомовым участком до 0,</w:t>
      </w:r>
      <w:r w:rsidR="00421E41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5</w:t>
      </w:r>
      <w:r w:rsidRPr="000F4E25">
        <w:rPr>
          <w:rFonts w:ascii="Times New Roman" w:hAnsi="Times New Roman"/>
          <w:szCs w:val="24"/>
        </w:rPr>
        <w:t xml:space="preserve"> га;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здравоохранения;</w:t>
      </w:r>
    </w:p>
    <w:p w:rsidR="009E71C7" w:rsidRPr="000F4E25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0F4E25">
        <w:rPr>
          <w:b/>
          <w:bCs/>
          <w:i/>
        </w:rPr>
        <w:t>2. Условно разрешенные виды использования: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многоквартирные жилые дома 2-4 этажа, включая мансардный;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 w:rsidRPr="000F4E25">
        <w:rPr>
          <w:rFonts w:ascii="Times New Roman" w:hAnsi="Times New Roman"/>
          <w:szCs w:val="24"/>
        </w:rPr>
        <w:t>мансардный</w:t>
      </w:r>
      <w:proofErr w:type="gramEnd"/>
      <w:r w:rsidRPr="000F4E25">
        <w:rPr>
          <w:rFonts w:ascii="Times New Roman" w:hAnsi="Times New Roman"/>
          <w:szCs w:val="24"/>
        </w:rPr>
        <w:t>);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ветлечебницы без содержания животных;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физкультурно-оздоровительные сооружения (бассейны, спортивные залы);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культовые объекты;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lastRenderedPageBreak/>
        <w:t>небольшие гостиницы;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открытые автостоянки для индивидуальных легковых автомобилей.</w:t>
      </w:r>
    </w:p>
    <w:p w:rsidR="009E71C7" w:rsidRPr="000F4E2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0F4E25">
        <w:rPr>
          <w:b/>
          <w:bCs/>
          <w:i/>
        </w:rPr>
        <w:t>3. Вспомогательные виды разрешенного использования: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отделения, участковые пункты милиции;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 банков;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социального и коммунально-бытового назначения;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встроенные или отдельно стоящие гаражи, а также открытые стоянки, но не более чем на 1 транспортное средство на земельный участок, а для жилых домов коттеджного типа - на 2 транспортных средства на 1 земельный участок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для жилых домов коттеджного типа  бани, сауны при условии </w:t>
      </w:r>
      <w:proofErr w:type="spellStart"/>
      <w:r w:rsidRPr="000F4E25">
        <w:rPr>
          <w:rFonts w:ascii="Times New Roman" w:hAnsi="Times New Roman"/>
          <w:szCs w:val="24"/>
        </w:rPr>
        <w:t>канализования</w:t>
      </w:r>
      <w:proofErr w:type="spellEnd"/>
      <w:r w:rsidRPr="000F4E25">
        <w:rPr>
          <w:rFonts w:ascii="Times New Roman" w:hAnsi="Times New Roman"/>
          <w:szCs w:val="24"/>
        </w:rPr>
        <w:t xml:space="preserve"> стоков;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сооружения, связанные с выращиванием цветов, фруктов, овощей, хозяйственные постройки (для коттеджей);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</w:rPr>
        <w:t>строения для содержания домашнего скота и птицы (при условии соблюдения санитарных норм);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аллеи, скверы;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сбора мусора;</w:t>
      </w:r>
    </w:p>
    <w:p w:rsidR="009E71C7" w:rsidRPr="000F4E2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выгула собак с элементами озеленения.</w:t>
      </w:r>
    </w:p>
    <w:p w:rsidR="009E71C7" w:rsidRDefault="009E71C7" w:rsidP="009E71C7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0F4E25">
        <w:rPr>
          <w:b/>
          <w:bCs/>
          <w:i/>
        </w:rPr>
        <w:t xml:space="preserve">4. </w:t>
      </w:r>
      <w:bookmarkStart w:id="9" w:name="_Toc329177283"/>
      <w:bookmarkStart w:id="10" w:name="_Toc361742803"/>
      <w:r w:rsidRPr="0014630E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>,</w:t>
      </w:r>
      <w:r w:rsidRPr="0014630E">
        <w:rPr>
          <w:b/>
        </w:rPr>
        <w:t xml:space="preserve"> расположенных в зоне Ж-</w:t>
      </w:r>
      <w:r w:rsidR="00830DF2">
        <w:rPr>
          <w:b/>
        </w:rPr>
        <w:t>3</w:t>
      </w:r>
      <w:r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17"/>
      </w:tblGrid>
      <w:tr w:rsidR="00FE092A" w:rsidRPr="0014630E" w:rsidTr="00337DD4">
        <w:tc>
          <w:tcPr>
            <w:tcW w:w="8931" w:type="dxa"/>
          </w:tcPr>
          <w:p w:rsidR="00FE092A" w:rsidRPr="002F4B48" w:rsidRDefault="00FE092A" w:rsidP="00337DD4">
            <w:pPr>
              <w:rPr>
                <w:b/>
              </w:rPr>
            </w:pPr>
            <w:r w:rsidRPr="002F4B48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nil"/>
            </w:tcBorders>
          </w:tcPr>
          <w:p w:rsidR="00FE092A" w:rsidRPr="0014630E" w:rsidRDefault="00FE092A" w:rsidP="00337DD4">
            <w:pPr>
              <w:ind w:firstLine="426"/>
              <w:jc w:val="center"/>
            </w:pPr>
          </w:p>
        </w:tc>
      </w:tr>
      <w:tr w:rsidR="00FE092A" w:rsidRPr="0014630E" w:rsidTr="00337DD4">
        <w:tc>
          <w:tcPr>
            <w:tcW w:w="8931" w:type="dxa"/>
          </w:tcPr>
          <w:p w:rsidR="00FE092A" w:rsidRPr="0014630E" w:rsidRDefault="00FE092A" w:rsidP="00337DD4">
            <w:r w:rsidRPr="0014630E">
              <w:t>минимальный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E092A" w:rsidRPr="0014630E" w:rsidRDefault="00FE092A" w:rsidP="00345E48">
            <w:pPr>
              <w:jc w:val="center"/>
              <w:rPr>
                <w:lang w:val="en-US"/>
              </w:rPr>
            </w:pPr>
            <w:r w:rsidRPr="0014630E">
              <w:t>0,0</w:t>
            </w:r>
            <w:r w:rsidR="00345E48">
              <w:t>3</w:t>
            </w:r>
            <w:r w:rsidRPr="0014630E">
              <w:t xml:space="preserve"> га</w:t>
            </w:r>
          </w:p>
        </w:tc>
      </w:tr>
      <w:tr w:rsidR="00FE092A" w:rsidRPr="0014630E" w:rsidTr="00337DD4">
        <w:tc>
          <w:tcPr>
            <w:tcW w:w="8931" w:type="dxa"/>
          </w:tcPr>
          <w:p w:rsidR="00FE092A" w:rsidRPr="0014630E" w:rsidRDefault="00FE092A" w:rsidP="00337DD4">
            <w:r w:rsidRPr="0014630E">
              <w:t>максимальный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092A" w:rsidRPr="0014630E" w:rsidRDefault="00FE092A" w:rsidP="00345E48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>0</w:t>
            </w:r>
            <w:r w:rsidR="00345E48">
              <w:t>,15</w:t>
            </w:r>
            <w:r w:rsidRPr="0014630E">
              <w:rPr>
                <w:lang w:val="en-US"/>
              </w:rPr>
              <w:t xml:space="preserve"> </w:t>
            </w:r>
            <w:r w:rsidRPr="0014630E">
              <w:t>га</w:t>
            </w:r>
          </w:p>
        </w:tc>
      </w:tr>
      <w:tr w:rsidR="00FE092A" w:rsidRPr="0014630E" w:rsidTr="00337DD4">
        <w:trPr>
          <w:trHeight w:val="819"/>
        </w:trPr>
        <w:tc>
          <w:tcPr>
            <w:tcW w:w="8931" w:type="dxa"/>
          </w:tcPr>
          <w:p w:rsidR="00FE092A" w:rsidRPr="002F4B48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2F4B48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FE092A" w:rsidRPr="0014630E" w:rsidRDefault="00FE092A" w:rsidP="00337DD4">
            <w:pPr>
              <w:ind w:firstLine="426"/>
              <w:jc w:val="center"/>
            </w:pPr>
          </w:p>
        </w:tc>
      </w:tr>
      <w:tr w:rsidR="00FE092A" w:rsidRPr="0014630E" w:rsidTr="00337DD4">
        <w:trPr>
          <w:trHeight w:val="171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FE092A" w:rsidRPr="0014630E" w:rsidTr="00337DD4">
        <w:trPr>
          <w:trHeight w:val="171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</w:rPr>
            </w:pPr>
            <w:r w:rsidRPr="0014630E">
              <w:t xml:space="preserve">от усадебного, </w:t>
            </w:r>
            <w:proofErr w:type="gramStart"/>
            <w:r w:rsidRPr="0014630E">
              <w:t>одно-двухквартирного</w:t>
            </w:r>
            <w:proofErr w:type="gramEnd"/>
            <w:r w:rsidRPr="0014630E">
              <w:t xml:space="preserve"> и блокированного дома 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</w:t>
            </w:r>
            <w:r w:rsidRPr="00146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FE092A" w:rsidRPr="0014630E" w:rsidTr="00337DD4">
        <w:trPr>
          <w:trHeight w:val="288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   постройки для содержания скота и птицы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4 м</w:t>
            </w:r>
          </w:p>
        </w:tc>
      </w:tr>
      <w:tr w:rsidR="00FE092A" w:rsidRPr="0014630E" w:rsidTr="00337DD4">
        <w:trPr>
          <w:trHeight w:val="530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других построек (бани, гаражи и др.</w:t>
            </w:r>
            <w:proofErr w:type="gramStart"/>
            <w:r w:rsidRPr="0014630E">
              <w:t>)д</w:t>
            </w:r>
            <w:proofErr w:type="gramEnd"/>
            <w:r w:rsidRPr="0014630E">
              <w:t xml:space="preserve">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1 м</w:t>
            </w:r>
          </w:p>
        </w:tc>
      </w:tr>
      <w:tr w:rsidR="00FE092A" w:rsidRPr="0014630E" w:rsidTr="00337DD4">
        <w:trPr>
          <w:trHeight w:val="530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высокорослых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4 м</w:t>
            </w:r>
          </w:p>
        </w:tc>
      </w:tr>
      <w:tr w:rsidR="00FE092A" w:rsidRPr="0014630E" w:rsidTr="00337DD4">
        <w:trPr>
          <w:trHeight w:val="530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среднерослых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2 м</w:t>
            </w:r>
          </w:p>
        </w:tc>
      </w:tr>
      <w:tr w:rsidR="00FE092A" w:rsidRPr="0014630E" w:rsidTr="00337DD4">
        <w:trPr>
          <w:trHeight w:val="530"/>
        </w:trPr>
        <w:tc>
          <w:tcPr>
            <w:tcW w:w="8931" w:type="dxa"/>
          </w:tcPr>
          <w:p w:rsidR="00FE092A" w:rsidRPr="0014630E" w:rsidRDefault="00FE092A" w:rsidP="00337DD4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кустарников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1 м</w:t>
            </w:r>
          </w:p>
        </w:tc>
      </w:tr>
      <w:tr w:rsidR="00FE092A" w:rsidRPr="0014630E" w:rsidTr="00337DD4">
        <w:tc>
          <w:tcPr>
            <w:tcW w:w="8931" w:type="dxa"/>
          </w:tcPr>
          <w:p w:rsidR="00FE092A" w:rsidRPr="002F4B48" w:rsidRDefault="00FE092A" w:rsidP="00337DD4">
            <w:pPr>
              <w:rPr>
                <w:b/>
              </w:rPr>
            </w:pPr>
            <w:r w:rsidRPr="002F4B48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FE092A" w:rsidRPr="0014630E" w:rsidRDefault="00FE092A" w:rsidP="00337DD4">
            <w:pPr>
              <w:jc w:val="center"/>
            </w:pPr>
            <w:r w:rsidRPr="0014630E">
              <w:t>не более 3 этажей</w:t>
            </w:r>
          </w:p>
        </w:tc>
      </w:tr>
      <w:tr w:rsidR="00FE092A" w:rsidRPr="0014630E" w:rsidTr="00337DD4">
        <w:trPr>
          <w:trHeight w:val="812"/>
        </w:trPr>
        <w:tc>
          <w:tcPr>
            <w:tcW w:w="8931" w:type="dxa"/>
            <w:tcBorders>
              <w:bottom w:val="single" w:sz="4" w:space="0" w:color="auto"/>
            </w:tcBorders>
          </w:tcPr>
          <w:p w:rsidR="00FE092A" w:rsidRPr="002F4B48" w:rsidRDefault="00FE092A" w:rsidP="00337DD4">
            <w:pPr>
              <w:autoSpaceDE w:val="0"/>
              <w:autoSpaceDN w:val="0"/>
              <w:adjustRightInd w:val="0"/>
              <w:rPr>
                <w:b/>
              </w:rPr>
            </w:pPr>
            <w:r w:rsidRPr="002F4B48">
              <w:rPr>
                <w:b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092A" w:rsidRPr="0014630E" w:rsidRDefault="00FE092A" w:rsidP="00337DD4">
            <w:pPr>
              <w:jc w:val="center"/>
            </w:pPr>
            <w:r w:rsidRPr="0014630E">
              <w:t>50 %</w:t>
            </w:r>
          </w:p>
        </w:tc>
      </w:tr>
    </w:tbl>
    <w:p w:rsidR="00FE092A" w:rsidRPr="00961A27" w:rsidRDefault="00FE092A" w:rsidP="009E71C7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D3120D" w:rsidRDefault="009E71C7" w:rsidP="009E71C7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>4</w:t>
      </w:r>
      <w:r w:rsidRPr="00D3120D">
        <w:rPr>
          <w:b/>
        </w:rPr>
        <w:t>. Зона развития жилой застройки (Ж-</w:t>
      </w:r>
      <w:r>
        <w:rPr>
          <w:b/>
        </w:rPr>
        <w:t>4</w:t>
      </w:r>
      <w:r w:rsidRPr="00D3120D">
        <w:rPr>
          <w:b/>
        </w:rPr>
        <w:t>)</w:t>
      </w:r>
      <w:bookmarkEnd w:id="9"/>
      <w:bookmarkEnd w:id="10"/>
    </w:p>
    <w:p w:rsidR="009E71C7" w:rsidRPr="002326EE" w:rsidRDefault="009E71C7" w:rsidP="009E71C7">
      <w:pPr>
        <w:widowControl w:val="0"/>
        <w:tabs>
          <w:tab w:val="num" w:pos="360"/>
          <w:tab w:val="left" w:pos="1260"/>
        </w:tabs>
        <w:spacing w:after="120"/>
        <w:ind w:firstLine="709"/>
        <w:jc w:val="both"/>
        <w:rPr>
          <w:i/>
        </w:rPr>
      </w:pPr>
      <w:r>
        <w:rPr>
          <w:i/>
        </w:rPr>
        <w:t>Зона развития жилой застройки Ж</w:t>
      </w:r>
      <w:r w:rsidRPr="002326EE">
        <w:rPr>
          <w:i/>
        </w:rPr>
        <w:t>–</w:t>
      </w:r>
      <w:r>
        <w:rPr>
          <w:i/>
        </w:rPr>
        <w:t>4</w:t>
      </w:r>
      <w:r w:rsidRPr="002326EE">
        <w:rPr>
          <w:i/>
        </w:rPr>
        <w:t xml:space="preserve">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самоуправления. </w:t>
      </w:r>
    </w:p>
    <w:p w:rsidR="009E71C7" w:rsidRPr="002326EE" w:rsidRDefault="009E71C7" w:rsidP="009E71C7">
      <w:pPr>
        <w:widowControl w:val="0"/>
        <w:autoSpaceDE w:val="0"/>
        <w:autoSpaceDN w:val="0"/>
        <w:adjustRightInd w:val="0"/>
        <w:ind w:firstLine="540"/>
        <w:jc w:val="both"/>
      </w:pPr>
      <w:r w:rsidRPr="002326EE">
        <w:t>1. Застройка кварталов нового жилищного строительства должна производиться строго при соблюдении красных линий, установленных в проектах планировки территории и проектах застройки.</w:t>
      </w:r>
    </w:p>
    <w:p w:rsidR="009E71C7" w:rsidRDefault="009E71C7" w:rsidP="009E71C7">
      <w:pPr>
        <w:widowControl w:val="0"/>
        <w:autoSpaceDE w:val="0"/>
        <w:autoSpaceDN w:val="0"/>
        <w:adjustRightInd w:val="0"/>
        <w:ind w:firstLine="540"/>
        <w:jc w:val="both"/>
      </w:pPr>
      <w:r w:rsidRPr="002326EE">
        <w:t>2. Жилищное строительство должно осуществляться в комплексе с учреждениями социального, культурно-бытового обслуживания, инженерным обеспечением, внешним благоустройством и озеленением территории.</w:t>
      </w:r>
    </w:p>
    <w:p w:rsidR="009E71C7" w:rsidRPr="009E71C7" w:rsidRDefault="009E71C7" w:rsidP="009E71C7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Ж-4 не подлежат установлению.</w:t>
      </w:r>
    </w:p>
    <w:p w:rsidR="009E71C7" w:rsidRPr="00AC2577" w:rsidRDefault="009E71C7" w:rsidP="009E71C7">
      <w:pPr>
        <w:pStyle w:val="ConsNormal"/>
        <w:widowControl/>
        <w:spacing w:before="360" w:after="120"/>
        <w:ind w:left="1800" w:right="0" w:hanging="180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361143588"/>
      <w:bookmarkStart w:id="12" w:name="_Toc361742804"/>
      <w:r w:rsidRPr="00AC2577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C2577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Особенности застройки и землепользования на территориях общественно-деловых зон</w:t>
      </w:r>
      <w:bookmarkEnd w:id="5"/>
      <w:bookmarkEnd w:id="6"/>
      <w:bookmarkEnd w:id="11"/>
      <w:bookmarkEnd w:id="12"/>
    </w:p>
    <w:p w:rsidR="009E71C7" w:rsidRPr="00F974E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13" w:name="_Toc329177284"/>
      <w:bookmarkStart w:id="14" w:name="_Toc361742805"/>
      <w:bookmarkStart w:id="15" w:name="_Toc232234208"/>
      <w:bookmarkStart w:id="16" w:name="_Toc233447677"/>
      <w:r w:rsidRPr="00F974E6">
        <w:rPr>
          <w:b/>
        </w:rPr>
        <w:t>1. Зона центра (</w:t>
      </w:r>
      <w:r>
        <w:rPr>
          <w:b/>
        </w:rPr>
        <w:t>О</w:t>
      </w:r>
      <w:r w:rsidRPr="00F974E6">
        <w:rPr>
          <w:b/>
        </w:rPr>
        <w:t>–1)</w:t>
      </w:r>
      <w:bookmarkEnd w:id="13"/>
      <w:bookmarkEnd w:id="14"/>
      <w:r w:rsidRPr="00F974E6">
        <w:rPr>
          <w:b/>
        </w:rPr>
        <w:t xml:space="preserve">  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F974E6">
        <w:rPr>
          <w:b/>
          <w:bCs/>
          <w:i/>
        </w:rPr>
        <w:t>1. Основные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административные здания, офисы, конторы различных организаций, фирм, компаний;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здания разных типов со встроенно-пристроенными объектами обслуживания (с размещением на первых этажах объектов делового, культурного, обслуживающего назначения);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гостиницы, гостевые дома, туристические центры;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банков;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танцзалы, дискотеки;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бильярдные;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компьютерные центры, интернет-кафе;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музеи;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выставочные залы;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proofErr w:type="gramStart"/>
      <w:r w:rsidRPr="00F974E6">
        <w:rPr>
          <w:rFonts w:ascii="Times New Roman" w:hAnsi="Times New Roman"/>
          <w:szCs w:val="24"/>
        </w:rPr>
        <w:t xml:space="preserve">театры, кинотеатры, клубы, центры общения и </w:t>
      </w:r>
      <w:r>
        <w:rPr>
          <w:rFonts w:ascii="Times New Roman" w:hAnsi="Times New Roman"/>
          <w:szCs w:val="24"/>
        </w:rPr>
        <w:t xml:space="preserve">досуговых занятий (для встреч, </w:t>
      </w:r>
      <w:r w:rsidRPr="00F974E6">
        <w:rPr>
          <w:rFonts w:ascii="Times New Roman" w:hAnsi="Times New Roman"/>
          <w:szCs w:val="24"/>
        </w:rPr>
        <w:t>собраний, занятий детей и подростков, молодежи, взрослых) многоцелевого и специализированного назначения;</w:t>
      </w:r>
      <w:proofErr w:type="gramEnd"/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спортивные клубы, спортивные залы и площадки, спортивные комплексы, бассейны (при размещении на земельных участках, </w:t>
      </w:r>
      <w:proofErr w:type="spellStart"/>
      <w:r w:rsidRPr="00F974E6">
        <w:rPr>
          <w:rFonts w:ascii="Times New Roman" w:hAnsi="Times New Roman"/>
          <w:szCs w:val="24"/>
        </w:rPr>
        <w:t>сомасштабных</w:t>
      </w:r>
      <w:proofErr w:type="spellEnd"/>
      <w:r w:rsidRPr="00F974E6">
        <w:rPr>
          <w:rFonts w:ascii="Times New Roman" w:hAnsi="Times New Roman"/>
          <w:szCs w:val="24"/>
        </w:rPr>
        <w:t xml:space="preserve"> по размерам целому кварталу, выделять в специальную зону);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магазины, торговые комплексы;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предприятия общественного питания (рестораны, столовые, кафе, закусочные, бары);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связи; почтовые отделения, телефонные и телеграфные станции, междугородние переговорные пункты;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отделения, участковые пункты милиции и пункты охраны общественного порядка;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здравоохранения, поликлиники; консультативные поликлиники, пункты оказания первой медицинской помощи;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>культовые объекты;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юридические учреждения: нотариальные и адвокатские конторы, юридические консультации;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бытового обслуживания: приёмные пункты прачечных и химчисток, прачечные самообслуживания, пошивочные ателье, мастерские по ремонту обуви, часов, ремонтные мастерские бытовой техники, парикмахерские, косметические салоны, фотосалоны и другие объекты;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временные объекты для обслуживания фестивалей, праздников.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дома разных типов (многоквартирные, блокированные с малыми участками);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индивидуальные жилые дома с участками;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общежития, 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бани, сауны;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автосервиса, автомойки, АЗС;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для жилых единиц площадки детские, спортивные, хозяйственные, для отдыха;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аллеи, скверы, бульвары, скульптура и скульптурные композиции, фонтаны и другие объекты ландшафтного дизайна;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зданий;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</w:pPr>
      <w:r w:rsidRPr="00F974E6">
        <w:rPr>
          <w:b/>
          <w:bCs/>
          <w:i/>
          <w:color w:val="000000"/>
        </w:rPr>
        <w:t xml:space="preserve">4.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О-1</w:t>
      </w:r>
      <w:r w:rsidRPr="0014630E">
        <w:rPr>
          <w:b/>
        </w:rPr>
        <w:t xml:space="preserve"> не подлежат установлению.</w:t>
      </w:r>
    </w:p>
    <w:p w:rsidR="009E71C7" w:rsidRPr="00F974E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17" w:name="_Toc329177285"/>
      <w:bookmarkStart w:id="18" w:name="_Toc361742806"/>
      <w:r w:rsidRPr="00F974E6">
        <w:rPr>
          <w:b/>
        </w:rPr>
        <w:t xml:space="preserve">2. Зона </w:t>
      </w:r>
      <w:r>
        <w:rPr>
          <w:b/>
        </w:rPr>
        <w:t xml:space="preserve">учреждений </w:t>
      </w:r>
      <w:r w:rsidRPr="00F974E6">
        <w:rPr>
          <w:b/>
        </w:rPr>
        <w:t>здравоохранения и социальной защиты (</w:t>
      </w:r>
      <w:r>
        <w:rPr>
          <w:b/>
        </w:rPr>
        <w:t>О</w:t>
      </w:r>
      <w:r w:rsidRPr="00F974E6">
        <w:rPr>
          <w:b/>
        </w:rPr>
        <w:t>-2)</w:t>
      </w:r>
      <w:bookmarkEnd w:id="17"/>
      <w:bookmarkEnd w:id="18"/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i/>
        </w:rPr>
        <w:t>1.</w:t>
      </w:r>
      <w:r w:rsidRPr="00F974E6">
        <w:rPr>
          <w:i/>
        </w:rPr>
        <w:t xml:space="preserve"> </w:t>
      </w:r>
      <w:r w:rsidRPr="00F974E6">
        <w:rPr>
          <w:b/>
          <w:bCs/>
          <w:i/>
        </w:rPr>
        <w:t>Основные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больницы;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консультативно-диагностические центры;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диспансеры;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поликлиники;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родильные дома;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скорой медицинской помощи;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санатории;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центры Госсанэпиднадзора;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санитарно-эпидемиологические;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участка, хосписы;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интернаты для престарелых и инвалидов, дома ребёнка, приюты, ночлежные дома;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раздаточные пункты молочной кухни;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 xml:space="preserve">торговые объекты торговой площадью до </w:t>
      </w:r>
      <w:smartTag w:uri="urn:schemas-microsoft-com:office:smarttags" w:element="metricconverter">
        <w:smartTagPr>
          <w:attr w:name="ProductID" w:val="100 м2"/>
        </w:smartTagPr>
        <w:r w:rsidRPr="00F974E6">
          <w:rPr>
            <w:rFonts w:ascii="Times New Roman" w:hAnsi="Times New Roman"/>
            <w:szCs w:val="24"/>
          </w:rPr>
          <w:t>100 м</w:t>
        </w:r>
        <w:proofErr w:type="gramStart"/>
        <w:r w:rsidRPr="00F974E6">
          <w:rPr>
            <w:rFonts w:ascii="Times New Roman" w:hAnsi="Times New Roman"/>
            <w:szCs w:val="24"/>
            <w:vertAlign w:val="superscript"/>
          </w:rPr>
          <w:t>2</w:t>
        </w:r>
      </w:smartTag>
      <w:proofErr w:type="gramEnd"/>
      <w:r w:rsidRPr="00F974E6">
        <w:rPr>
          <w:rFonts w:ascii="Times New Roman" w:hAnsi="Times New Roman"/>
          <w:szCs w:val="24"/>
        </w:rPr>
        <w:t>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научно-исследовательские организации;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F974E6">
        <w:rPr>
          <w:rFonts w:ascii="Times New Roman" w:hAnsi="Times New Roman"/>
          <w:szCs w:val="24"/>
        </w:rPr>
        <w:t>легковых</w:t>
      </w:r>
      <w:proofErr w:type="gramEnd"/>
      <w:r w:rsidRPr="00F974E6">
        <w:rPr>
          <w:rFonts w:ascii="Times New Roman" w:hAnsi="Times New Roman"/>
          <w:szCs w:val="24"/>
        </w:rPr>
        <w:t xml:space="preserve"> а/м специального назначения;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инженерной инфраструктуры, необходимые для эксплуатации зданий.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bookmarkStart w:id="19" w:name="_Toc361742807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О-2</w:t>
      </w:r>
      <w:r w:rsidRPr="0014630E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7C27C8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CF7D7B">
        <w:rPr>
          <w:b/>
        </w:rPr>
        <w:t>3</w:t>
      </w:r>
      <w:r>
        <w:rPr>
          <w:b/>
        </w:rPr>
        <w:t>. З</w:t>
      </w:r>
      <w:r w:rsidRPr="007C27C8">
        <w:rPr>
          <w:b/>
        </w:rPr>
        <w:t xml:space="preserve">она </w:t>
      </w:r>
      <w:r>
        <w:rPr>
          <w:b/>
        </w:rPr>
        <w:t>размещения объектов образования (О-3)</w:t>
      </w:r>
      <w:bookmarkEnd w:id="19"/>
    </w:p>
    <w:p w:rsidR="009E71C7" w:rsidRPr="00253819" w:rsidRDefault="009E71C7" w:rsidP="009E71C7">
      <w:pPr>
        <w:widowControl w:val="0"/>
        <w:spacing w:before="60"/>
        <w:ind w:firstLine="720"/>
        <w:jc w:val="both"/>
        <w:rPr>
          <w:b/>
          <w:bCs/>
        </w:rPr>
      </w:pPr>
      <w:r w:rsidRPr="007C27C8">
        <w:rPr>
          <w:i/>
        </w:rPr>
        <w:t>1.</w:t>
      </w:r>
      <w:r>
        <w:t xml:space="preserve"> </w:t>
      </w:r>
      <w:r w:rsidRPr="007C27C8">
        <w:rPr>
          <w:b/>
          <w:bCs/>
          <w:i/>
          <w:iCs/>
          <w:color w:val="000000"/>
          <w:spacing w:val="2"/>
        </w:rPr>
        <w:t>Основные виды разрешенного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детские дошкольные учреждения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средние учебные заведения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общежития, связанные с образованием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школы-интернаты </w:t>
      </w:r>
    </w:p>
    <w:p w:rsidR="009E71C7" w:rsidRPr="007C27C8" w:rsidRDefault="009E71C7" w:rsidP="009E71C7">
      <w:pPr>
        <w:widowControl w:val="0"/>
        <w:spacing w:before="60"/>
        <w:ind w:firstLine="720"/>
        <w:jc w:val="both"/>
        <w:rPr>
          <w:i/>
        </w:rPr>
      </w:pPr>
      <w:r>
        <w:rPr>
          <w:i/>
        </w:rPr>
        <w:t xml:space="preserve">2. </w:t>
      </w:r>
      <w:r w:rsidRPr="007C27C8">
        <w:rPr>
          <w:i/>
        </w:rPr>
        <w:t>Условно разрешенные виды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временные торговые объекты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культовые объекты</w:t>
      </w:r>
    </w:p>
    <w:p w:rsidR="009E71C7" w:rsidRPr="007C27C8" w:rsidRDefault="009E71C7" w:rsidP="009E71C7">
      <w:pPr>
        <w:widowControl w:val="0"/>
        <w:spacing w:before="60"/>
        <w:ind w:firstLine="720"/>
        <w:jc w:val="both"/>
        <w:rPr>
          <w:i/>
        </w:rPr>
      </w:pPr>
      <w:r>
        <w:rPr>
          <w:i/>
        </w:rPr>
        <w:t xml:space="preserve">3. </w:t>
      </w:r>
      <w:r w:rsidRPr="007C27C8">
        <w:rPr>
          <w:i/>
        </w:rPr>
        <w:t>Вспомогательные виды разрешенного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аптеки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предприятия общественного питания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а\м специального назначения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автостоянки для временного хранения индивидуальных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а\м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bookmarkStart w:id="20" w:name="_Toc361143589"/>
      <w:bookmarkStart w:id="21" w:name="_Toc361742808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О-3</w:t>
      </w:r>
      <w:r w:rsidRPr="0014630E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49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рекреационных зон</w:t>
      </w:r>
      <w:bookmarkEnd w:id="20"/>
      <w:bookmarkEnd w:id="21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22" w:name="_Toc329177287"/>
      <w:bookmarkStart w:id="23" w:name="_Toc361742809"/>
      <w:bookmarkStart w:id="24" w:name="_Toc233447680"/>
      <w:r w:rsidRPr="00E41277">
        <w:rPr>
          <w:b/>
        </w:rPr>
        <w:t>1. Зона зеленых насаждений общего пользования (Р-1)</w:t>
      </w:r>
      <w:bookmarkEnd w:id="22"/>
      <w:bookmarkEnd w:id="23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посадка новых и реконструкция существующих зеленых насаждений;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парки скверы, сады, бульвары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садово-парковые зоны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набережные;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вспомогательные сооружения набережных: причалы, иные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зимние сады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</w:rPr>
        <w:t>Размещение объектов парковой инфраструктуры: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аттракционы, летние театры, концертные, танцевальные площадки;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спортивные и игровые площадки, пляжи;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сооружения, связанные с организацией отдыха;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благоустройства, малые архитектурные формы, скульптура и скульптурные композиции, фонтаны и другие объекты ландшафтного дизайна.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индивидуальных легковых автомобилей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обслуживающие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>
        <w:rPr>
          <w:b/>
          <w:bCs/>
          <w:i/>
        </w:rPr>
        <w:t xml:space="preserve">4. </w:t>
      </w:r>
      <w:bookmarkStart w:id="25" w:name="_Toc329177288"/>
      <w:bookmarkStart w:id="26" w:name="_Toc361742810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Р-1</w:t>
      </w:r>
      <w:r w:rsidRPr="001A0967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2. Зона </w:t>
      </w:r>
      <w:r>
        <w:rPr>
          <w:b/>
        </w:rPr>
        <w:t xml:space="preserve">размещения </w:t>
      </w:r>
      <w:r w:rsidRPr="00E41277">
        <w:rPr>
          <w:b/>
        </w:rPr>
        <w:t>объектов рекреаци</w:t>
      </w:r>
      <w:r>
        <w:rPr>
          <w:b/>
        </w:rPr>
        <w:t>и и туризма</w:t>
      </w:r>
      <w:r w:rsidRPr="00E41277">
        <w:rPr>
          <w:b/>
        </w:rPr>
        <w:t xml:space="preserve"> (Р-2)</w:t>
      </w:r>
      <w:bookmarkEnd w:id="25"/>
      <w:bookmarkEnd w:id="26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летние: театры, эстрады, танцевальные залы, дискотеки, кинотеатры;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универсальные спортивно-зрелищные, физкультурно-оздоровительные сооружения, развлекательные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пляжи;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лодочные станции, </w:t>
      </w:r>
      <w:proofErr w:type="gramStart"/>
      <w:r w:rsidRPr="00E41277">
        <w:rPr>
          <w:rFonts w:ascii="Times New Roman" w:hAnsi="Times New Roman"/>
          <w:szCs w:val="24"/>
        </w:rPr>
        <w:t>водно-спортивные</w:t>
      </w:r>
      <w:proofErr w:type="gramEnd"/>
      <w:r w:rsidRPr="00E41277">
        <w:rPr>
          <w:rFonts w:ascii="Times New Roman" w:hAnsi="Times New Roman"/>
          <w:szCs w:val="24"/>
        </w:rPr>
        <w:t xml:space="preserve"> базы при наличии лицензии на водопользование;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учреждения культуры и искусства;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музеи, выставочные залы, галереи;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библиотеки, архивы, информационные центры, лектории.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больницы, госпитали общего типа;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скорой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кемпинги;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приема гостей;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информационные туристические центры;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обслуживания;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кредитно-финансовые учреждения;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отделения, участковые пункты милиции;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торговля, предприятия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торговли;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банно-оздоровительные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специально оборудованные места для пикников, костров;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культовые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жилые дома для обслуживающего персонала;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рестораны, кафе, бары;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некапитальные вспомогательные строения и инфраструктура для отдыха;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детские площадки, площадки для отдыха, спортивных занятий;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i/>
          <w:color w:val="000000"/>
        </w:rPr>
        <w:t xml:space="preserve">4. </w:t>
      </w:r>
      <w:bookmarkStart w:id="27" w:name="_Toc329177289"/>
      <w:bookmarkStart w:id="28" w:name="_Toc361742811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Р-2</w:t>
      </w:r>
      <w:r w:rsidRPr="001A0967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>3. Спортивно-оздоровительная зона (Р-3)</w:t>
      </w:r>
      <w:bookmarkEnd w:id="27"/>
      <w:bookmarkEnd w:id="28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i/>
        </w:rPr>
        <w:t xml:space="preserve">1. </w:t>
      </w:r>
      <w:r w:rsidRPr="00E41277">
        <w:rPr>
          <w:b/>
          <w:bCs/>
          <w:i/>
        </w:rPr>
        <w:t>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спортивно-зрелищные сооружения;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специальные спортивно-развлекательные сооружения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лыжные спортивные базы;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плавательные бассейны;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спортивные залы, стадионы; </w:t>
      </w:r>
    </w:p>
    <w:p w:rsidR="009E71C7" w:rsidRPr="002E6B52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2E6B52">
        <w:rPr>
          <w:rFonts w:ascii="Times New Roman" w:hAnsi="Times New Roman"/>
          <w:szCs w:val="24"/>
        </w:rPr>
        <w:t>физкультурно-оздоровительные сооружения.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2E6B52">
        <w:rPr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торгово-выставочные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организации, учреждения управления;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ведомственных автомашин специального назначения;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i/>
          <w:color w:val="000000"/>
        </w:rPr>
        <w:t xml:space="preserve">4. </w:t>
      </w:r>
      <w:bookmarkStart w:id="29" w:name="_Toc361742812"/>
      <w:bookmarkStart w:id="30" w:name="_Toc361143590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Р-3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1D4FAB" w:rsidRDefault="009E71C7" w:rsidP="00C20C83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 xml:space="preserve">4. </w:t>
      </w:r>
      <w:r w:rsidRPr="001D4FAB">
        <w:rPr>
          <w:b/>
        </w:rPr>
        <w:t xml:space="preserve">Зона </w:t>
      </w:r>
      <w:r>
        <w:rPr>
          <w:b/>
        </w:rPr>
        <w:t>лесопарков</w:t>
      </w:r>
      <w:r w:rsidRPr="001D4FAB">
        <w:rPr>
          <w:b/>
        </w:rPr>
        <w:t xml:space="preserve"> (Р-</w:t>
      </w:r>
      <w:r>
        <w:rPr>
          <w:b/>
        </w:rPr>
        <w:t>4</w:t>
      </w:r>
      <w:r w:rsidRPr="001D4FAB">
        <w:rPr>
          <w:b/>
        </w:rPr>
        <w:t>)</w:t>
      </w:r>
      <w:bookmarkEnd w:id="29"/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843D65">
        <w:rPr>
          <w:b/>
          <w:bCs/>
          <w:i/>
        </w:rPr>
        <w:t>1. Основные виды разрешенного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лесопарки;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ботанические сады, оранжереи</w:t>
      </w:r>
      <w:r>
        <w:rPr>
          <w:rFonts w:ascii="Times New Roman" w:hAnsi="Times New Roman"/>
          <w:szCs w:val="24"/>
        </w:rPr>
        <w:t>, питомники</w:t>
      </w:r>
      <w:r w:rsidRPr="00843D65"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lastRenderedPageBreak/>
        <w:t>спортивные и игровые площадки;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лыжные трассы;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велосипедные дорожки;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пляжи;</w:t>
      </w:r>
    </w:p>
    <w:p w:rsidR="009E71C7" w:rsidRPr="006862F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62F5">
        <w:rPr>
          <w:rFonts w:ascii="Times New Roman" w:hAnsi="Times New Roman"/>
          <w:szCs w:val="24"/>
        </w:rPr>
        <w:t>специально оборудованные места для пикников</w:t>
      </w:r>
      <w:r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 xml:space="preserve">лодочные станции, яхт-клубы, </w:t>
      </w:r>
      <w:proofErr w:type="gramStart"/>
      <w:r w:rsidRPr="00843D65">
        <w:rPr>
          <w:rFonts w:ascii="Times New Roman" w:hAnsi="Times New Roman"/>
          <w:szCs w:val="24"/>
        </w:rPr>
        <w:t>водно-спортивные</w:t>
      </w:r>
      <w:proofErr w:type="gramEnd"/>
      <w:r w:rsidRPr="00843D65">
        <w:rPr>
          <w:rFonts w:ascii="Times New Roman" w:hAnsi="Times New Roman"/>
          <w:szCs w:val="24"/>
        </w:rPr>
        <w:t xml:space="preserve"> базы.</w:t>
      </w:r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843D65">
        <w:rPr>
          <w:b/>
          <w:bCs/>
          <w:i/>
        </w:rPr>
        <w:t>2. Условно разрешенные виды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гостиницы, мотели, кемпинги, туристические центры;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здравоохранения;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 xml:space="preserve">интернаты для </w:t>
      </w:r>
      <w:proofErr w:type="gramStart"/>
      <w:r w:rsidRPr="00683D25">
        <w:rPr>
          <w:rFonts w:ascii="Times New Roman" w:hAnsi="Times New Roman"/>
          <w:szCs w:val="24"/>
        </w:rPr>
        <w:t>престарелых</w:t>
      </w:r>
      <w:proofErr w:type="gramEnd"/>
      <w:r w:rsidRPr="00683D25"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>кафе, бары, закусочные и другие предприятия общественного питания;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временные торговые объекты;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сезонные обслуживающие объекты;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9E71C7" w:rsidRPr="00C92B9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92B9F">
        <w:rPr>
          <w:rFonts w:ascii="Times New Roman" w:hAnsi="Times New Roman"/>
          <w:szCs w:val="24"/>
        </w:rPr>
        <w:t>автостоянки для временного хранения туристических автобусов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автомобилей.</w:t>
      </w:r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843D65">
        <w:rPr>
          <w:b/>
          <w:bCs/>
          <w:i/>
        </w:rPr>
        <w:t>3. Вспомогательные виды разрешенного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санитарная и ландшафтная рубки деревьев</w:t>
      </w:r>
      <w:r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 xml:space="preserve">некапитальные вспомогательные сооружения,  </w:t>
      </w:r>
      <w:r w:rsidRPr="00683D25">
        <w:rPr>
          <w:rFonts w:ascii="Times New Roman" w:hAnsi="Times New Roman"/>
          <w:szCs w:val="24"/>
        </w:rPr>
        <w:t xml:space="preserve">связанные с организацией </w:t>
      </w:r>
      <w:r w:rsidRPr="00843D65">
        <w:rPr>
          <w:rFonts w:ascii="Times New Roman" w:hAnsi="Times New Roman"/>
          <w:szCs w:val="24"/>
        </w:rPr>
        <w:t xml:space="preserve">отдыха </w:t>
      </w:r>
      <w:r w:rsidRPr="00683D25">
        <w:rPr>
          <w:rFonts w:ascii="Times New Roman" w:hAnsi="Times New Roman"/>
          <w:szCs w:val="24"/>
        </w:rPr>
        <w:t>(беседки, скамейки, малые архитекту</w:t>
      </w:r>
      <w:r>
        <w:rPr>
          <w:rFonts w:ascii="Times New Roman" w:hAnsi="Times New Roman"/>
          <w:szCs w:val="24"/>
        </w:rPr>
        <w:t>рные формы, места для пикников);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общественные туалеты;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выгула собак;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сбора мусора;</w:t>
      </w:r>
    </w:p>
    <w:p w:rsidR="009E71C7" w:rsidRPr="00D71A64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71A64">
        <w:rPr>
          <w:rFonts w:ascii="Times New Roman" w:hAnsi="Times New Roman"/>
          <w:szCs w:val="24"/>
        </w:rPr>
        <w:t>объекты инженерной инфраструктуры.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064369">
        <w:rPr>
          <w:b/>
          <w:i/>
          <w:color w:val="000000"/>
        </w:rPr>
        <w:t xml:space="preserve">4. </w:t>
      </w:r>
      <w:bookmarkStart w:id="31" w:name="_Toc361742813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Р-4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50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зон сельскохозяйственного использования</w:t>
      </w:r>
      <w:bookmarkEnd w:id="30"/>
      <w:bookmarkEnd w:id="31"/>
      <w:r w:rsidRPr="00E41277">
        <w:rPr>
          <w:b/>
        </w:rPr>
        <w:t xml:space="preserve"> </w:t>
      </w:r>
      <w:bookmarkEnd w:id="24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32" w:name="_Toc329177295"/>
      <w:bookmarkStart w:id="33" w:name="_Toc361742814"/>
      <w:r w:rsidRPr="00E41277">
        <w:rPr>
          <w:b/>
        </w:rPr>
        <w:t xml:space="preserve">1. Зона </w:t>
      </w:r>
      <w:r>
        <w:rPr>
          <w:b/>
        </w:rPr>
        <w:t xml:space="preserve">размещения </w:t>
      </w:r>
      <w:r w:rsidRPr="00E41277">
        <w:rPr>
          <w:b/>
        </w:rPr>
        <w:t>сельскохозяйственн</w:t>
      </w:r>
      <w:r>
        <w:rPr>
          <w:b/>
        </w:rPr>
        <w:t>ых предприятий</w:t>
      </w:r>
      <w:r w:rsidRPr="00E41277">
        <w:rPr>
          <w:b/>
        </w:rPr>
        <w:t xml:space="preserve"> (СХ-1)</w:t>
      </w:r>
      <w:bookmarkEnd w:id="32"/>
      <w:bookmarkEnd w:id="33"/>
    </w:p>
    <w:p w:rsidR="009E71C7" w:rsidRPr="00E41277" w:rsidRDefault="009E71C7" w:rsidP="009E71C7">
      <w:pPr>
        <w:ind w:firstLine="720"/>
        <w:rPr>
          <w:b/>
          <w:i/>
        </w:rPr>
      </w:pPr>
      <w:r w:rsidRPr="00E41277">
        <w:rPr>
          <w:b/>
          <w:i/>
        </w:rPr>
        <w:t>1. Основные разрешенные виды использования недвижимости: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сельскохозяйственного производства;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перерабатывающие предприятия;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легкового транспорта;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автостоянки для </w:t>
      </w:r>
      <w:r>
        <w:rPr>
          <w:rFonts w:ascii="Times New Roman" w:hAnsi="Times New Roman"/>
          <w:szCs w:val="24"/>
        </w:rPr>
        <w:t>специализированного</w:t>
      </w:r>
      <w:r w:rsidRPr="000942A8">
        <w:rPr>
          <w:rFonts w:ascii="Times New Roman" w:hAnsi="Times New Roman"/>
          <w:szCs w:val="24"/>
        </w:rPr>
        <w:t xml:space="preserve"> автотранспорта;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поля и участки для выращивания сельхозпродукции;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учебно-опытные и учебно-производственные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9E71C7" w:rsidRPr="00E41656" w:rsidRDefault="009E71C7" w:rsidP="009E71C7">
      <w:pPr>
        <w:ind w:firstLine="720"/>
        <w:rPr>
          <w:b/>
          <w:i/>
        </w:rPr>
      </w:pPr>
      <w:r w:rsidRPr="00E41656">
        <w:rPr>
          <w:b/>
          <w:i/>
        </w:rPr>
        <w:lastRenderedPageBreak/>
        <w:t>2. Условно разрешенные виды использования: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 производственных предприятий;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размещения (гостиницы, общежития), непосредственно связанные с обслуживанием производственных предприятий;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9E71C7" w:rsidRPr="00975043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9E71C7" w:rsidRPr="003334A4" w:rsidRDefault="009E71C7" w:rsidP="009E71C7">
      <w:pPr>
        <w:widowControl w:val="0"/>
        <w:shd w:val="clear" w:color="auto" w:fill="FFFFFF"/>
        <w:spacing w:line="274" w:lineRule="exact"/>
        <w:ind w:right="-107" w:firstLine="720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t>3. Вспомогательные виды разрешенного использования: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975043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охраны, пожарные депо;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автозаправочные станции;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4" w:name="_Toc361742815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СХ-1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0C0D50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5442C4">
        <w:rPr>
          <w:b/>
        </w:rPr>
        <w:t>2. Зона ведения фермерского хозяйства (СХ-2)</w:t>
      </w:r>
      <w:bookmarkEnd w:id="34"/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9E71C7" w:rsidRPr="000747D3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поля и участки для выращивания </w:t>
      </w:r>
      <w:r w:rsidRPr="00C407D3">
        <w:rPr>
          <w:szCs w:val="24"/>
        </w:rPr>
        <w:t>сельскохозяйственных культур</w:t>
      </w:r>
      <w:r w:rsidRPr="00E41277">
        <w:rPr>
          <w:rFonts w:ascii="Times New Roman" w:hAnsi="Times New Roman"/>
          <w:szCs w:val="24"/>
        </w:rPr>
        <w:t>;</w:t>
      </w:r>
      <w:r w:rsidRPr="000747D3">
        <w:rPr>
          <w:szCs w:val="24"/>
        </w:rPr>
        <w:t xml:space="preserve">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выпасы, </w:t>
      </w:r>
      <w:r w:rsidRPr="00C407D3">
        <w:rPr>
          <w:szCs w:val="24"/>
        </w:rPr>
        <w:t>сенокосы, сады, огороды;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животных</w:t>
      </w:r>
      <w:r>
        <w:rPr>
          <w:rFonts w:ascii="Times New Roman" w:hAnsi="Times New Roman"/>
          <w:szCs w:val="24"/>
        </w:rPr>
        <w:t xml:space="preserve"> и птиц;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3. </w:t>
      </w:r>
      <w:r w:rsidRPr="000621B7">
        <w:rPr>
          <w:b/>
          <w:i/>
        </w:rPr>
        <w:t>Вспомогательные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 xml:space="preserve">индивидуальные гаражи на придомовом участке на 1-2 </w:t>
      </w:r>
      <w:proofErr w:type="gramStart"/>
      <w:r w:rsidRPr="000621B7">
        <w:rPr>
          <w:rFonts w:ascii="Times New Roman" w:hAnsi="Times New Roman"/>
          <w:szCs w:val="24"/>
        </w:rPr>
        <w:t>легковых</w:t>
      </w:r>
      <w:proofErr w:type="gramEnd"/>
      <w:r w:rsidRPr="000621B7">
        <w:rPr>
          <w:rFonts w:ascii="Times New Roman" w:hAnsi="Times New Roman"/>
          <w:szCs w:val="24"/>
        </w:rPr>
        <w:t xml:space="preserve"> автомобиля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5" w:name="_Toc361742816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</w:r>
      <w:r w:rsidR="00C20C83" w:rsidRPr="001A0967">
        <w:rPr>
          <w:b/>
        </w:rPr>
        <w:lastRenderedPageBreak/>
        <w:t xml:space="preserve">строительства, расположенных в зоне </w:t>
      </w:r>
      <w:r w:rsidR="00C20C83">
        <w:rPr>
          <w:b/>
        </w:rPr>
        <w:t>СХ-2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0C0D50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F22E7">
        <w:rPr>
          <w:b/>
        </w:rPr>
        <w:t>3. Зона размещения садовых и дачных участков (СХ-3)</w:t>
      </w:r>
      <w:bookmarkEnd w:id="35"/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садовые дома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дачи;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садово-огородные участки</w:t>
      </w:r>
      <w:r>
        <w:rPr>
          <w:rFonts w:ascii="Times New Roman" w:hAnsi="Times New Roman"/>
          <w:szCs w:val="24"/>
        </w:rPr>
        <w:t xml:space="preserve">, </w:t>
      </w:r>
      <w:r w:rsidRPr="000621B7">
        <w:rPr>
          <w:rFonts w:ascii="Times New Roman" w:hAnsi="Times New Roman"/>
          <w:szCs w:val="24"/>
        </w:rPr>
        <w:t>сады, огороды, палисадники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отделения, участковые пункты милиции;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детские площадки, площадки для отдыха, спортивных занятий</w:t>
      </w:r>
      <w:r>
        <w:rPr>
          <w:rFonts w:ascii="Times New Roman" w:hAnsi="Times New Roman"/>
          <w:szCs w:val="24"/>
        </w:rPr>
        <w:t>;</w:t>
      </w:r>
      <w:r w:rsidRPr="00F45E1F">
        <w:rPr>
          <w:rFonts w:ascii="Times New Roman" w:hAnsi="Times New Roman"/>
          <w:szCs w:val="24"/>
        </w:rPr>
        <w:t xml:space="preserve"> 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магазины товаров первой необходимости;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предприятия общественного питания;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открытые автостоянки для временного хранения автотранспорта (вахтовые, грузовые и легковые машины);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некапитальные объекты, разрешенные к размещению в границах зон затопления паводком 1% обеспеченности в соответствии с действующими нормативами.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многоквартирные блокированные жилые дома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коллективные 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мелких животных</w:t>
      </w:r>
      <w:r>
        <w:rPr>
          <w:rFonts w:ascii="Times New Roman" w:hAnsi="Times New Roman"/>
          <w:szCs w:val="24"/>
        </w:rPr>
        <w:t>;</w:t>
      </w:r>
      <w:r w:rsidRPr="000621B7">
        <w:rPr>
          <w:rFonts w:ascii="Times New Roman" w:hAnsi="Times New Roman"/>
          <w:szCs w:val="24"/>
        </w:rPr>
        <w:t xml:space="preserve"> 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 без содержания животных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3. </w:t>
      </w:r>
      <w:r w:rsidRPr="000621B7">
        <w:rPr>
          <w:b/>
          <w:i/>
        </w:rPr>
        <w:t>Вспомогательные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строения для занятий индивидуальной трудовой деятельностью (без нару</w:t>
      </w:r>
      <w:r>
        <w:rPr>
          <w:rFonts w:ascii="Times New Roman" w:hAnsi="Times New Roman"/>
          <w:szCs w:val="24"/>
        </w:rPr>
        <w:t>шения принципов добрососедства);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емкости для хранения</w:t>
      </w:r>
      <w:r>
        <w:rPr>
          <w:rFonts w:ascii="Times New Roman" w:hAnsi="Times New Roman"/>
          <w:szCs w:val="24"/>
        </w:rPr>
        <w:t xml:space="preserve"> воды на индивидуальном участке;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водозаборы;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общественн</w:t>
      </w:r>
      <w:r>
        <w:rPr>
          <w:rFonts w:ascii="Times New Roman" w:hAnsi="Times New Roman"/>
          <w:szCs w:val="24"/>
        </w:rPr>
        <w:t>ые резервуары для хранения воды;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 коллективных садов;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 xml:space="preserve">индивидуальные гаражи на придомовом участке на 1-2 </w:t>
      </w:r>
      <w:proofErr w:type="gramStart"/>
      <w:r w:rsidRPr="000621B7">
        <w:rPr>
          <w:rFonts w:ascii="Times New Roman" w:hAnsi="Times New Roman"/>
          <w:szCs w:val="24"/>
        </w:rPr>
        <w:t>легковых</w:t>
      </w:r>
      <w:proofErr w:type="gramEnd"/>
      <w:r w:rsidRPr="000621B7">
        <w:rPr>
          <w:rFonts w:ascii="Times New Roman" w:hAnsi="Times New Roman"/>
          <w:szCs w:val="24"/>
        </w:rPr>
        <w:t xml:space="preserve"> автомобиля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офисы, конторы организаций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6" w:name="_Toc361143591"/>
      <w:bookmarkStart w:id="37" w:name="_Toc361742817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СХ-3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F974E6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</w:rPr>
        <w:t xml:space="preserve">Статья </w:t>
      </w:r>
      <w:r>
        <w:rPr>
          <w:b/>
        </w:rPr>
        <w:t>51</w:t>
      </w:r>
      <w:r w:rsidRPr="00F974E6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F974E6">
        <w:rPr>
          <w:b/>
        </w:rPr>
        <w:t>Особенности застройки и землепользования на территориях производственных зон</w:t>
      </w:r>
      <w:bookmarkEnd w:id="15"/>
      <w:bookmarkEnd w:id="16"/>
      <w:bookmarkEnd w:id="36"/>
      <w:bookmarkEnd w:id="37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38" w:name="_Toc329177290"/>
      <w:bookmarkStart w:id="39" w:name="_Toc361742818"/>
      <w:bookmarkStart w:id="40" w:name="_Toc232234209"/>
      <w:bookmarkStart w:id="41" w:name="_Toc233447678"/>
      <w:r>
        <w:rPr>
          <w:b/>
        </w:rPr>
        <w:lastRenderedPageBreak/>
        <w:t>1</w:t>
      </w:r>
      <w:r w:rsidRPr="00F974E6">
        <w:rPr>
          <w:b/>
        </w:rPr>
        <w:t>. Производственные зоны промышленно-коммунальных объектов IV-V класса вредности (СЗЗ – 100-</w:t>
      </w:r>
      <w:smartTag w:uri="urn:schemas-microsoft-com:office:smarttags" w:element="metricconverter">
        <w:smartTagPr>
          <w:attr w:name="ProductID" w:val="50 м"/>
        </w:smartTagPr>
        <w:r w:rsidRPr="00F974E6">
          <w:rPr>
            <w:b/>
          </w:rPr>
          <w:t>50</w:t>
        </w:r>
        <w:r w:rsidRPr="00E41277">
          <w:rPr>
            <w:b/>
          </w:rPr>
          <w:t xml:space="preserve"> м</w:t>
        </w:r>
      </w:smartTag>
      <w:r w:rsidRPr="00E41277">
        <w:rPr>
          <w:b/>
        </w:rPr>
        <w:t>) П-</w:t>
      </w:r>
      <w:bookmarkEnd w:id="38"/>
      <w:r>
        <w:rPr>
          <w:b/>
        </w:rPr>
        <w:t>2</w:t>
      </w:r>
      <w:bookmarkEnd w:id="39"/>
      <w:r w:rsidRPr="00E41277">
        <w:rPr>
          <w:b/>
        </w:rPr>
        <w:t xml:space="preserve"> 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промышленные предприятия и коммунальные организации IV-V класса;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легкового 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грузового автотранспорта;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автосалоны;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пожарной охраны, пожарные депо.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офисы и представительства;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изыскательские и проектные организации;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деловые и обслуживающие здания;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грузовиков,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C20C83" w:rsidRDefault="009E71C7" w:rsidP="00C20C83">
      <w:pPr>
        <w:widowControl w:val="0"/>
        <w:spacing w:before="60"/>
        <w:ind w:firstLine="720"/>
        <w:jc w:val="both"/>
      </w:pPr>
      <w:r w:rsidRPr="00E41277">
        <w:rPr>
          <w:b/>
          <w:i/>
          <w:color w:val="000000"/>
          <w:spacing w:val="-1"/>
        </w:rPr>
        <w:t xml:space="preserve">4. </w:t>
      </w:r>
      <w:bookmarkStart w:id="42" w:name="_Toc361143592"/>
      <w:bookmarkStart w:id="43" w:name="_Toc361742819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П-1 </w:t>
      </w:r>
      <w:r w:rsidR="00C20C83" w:rsidRPr="001A0967">
        <w:rPr>
          <w:b/>
        </w:rPr>
        <w:t>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52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зон инженерной инфраструктур</w:t>
      </w:r>
      <w:bookmarkEnd w:id="40"/>
      <w:bookmarkEnd w:id="41"/>
      <w:bookmarkEnd w:id="42"/>
      <w:bookmarkEnd w:id="43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44" w:name="_Toc329177294"/>
      <w:bookmarkStart w:id="45" w:name="_Toc361742820"/>
      <w:bookmarkStart w:id="46" w:name="_Toc232234210"/>
      <w:bookmarkStart w:id="47" w:name="_Toc233447679"/>
      <w:r w:rsidRPr="00E41277">
        <w:rPr>
          <w:b/>
        </w:rPr>
        <w:t>1. Зона инженерно-технических сооружений, сетей и коммуникаций (ИС)</w:t>
      </w:r>
      <w:bookmarkEnd w:id="44"/>
      <w:bookmarkEnd w:id="45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водозаборные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водопроводные очистные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насосные станции;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аэрации;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канализационные очистные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отстойники;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энергообеспечения;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прокладка инженерных коммуникаций.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i/>
          <w:color w:val="000000"/>
        </w:rPr>
        <w:t xml:space="preserve">3. </w:t>
      </w:r>
      <w:bookmarkStart w:id="48" w:name="_Toc361143593"/>
      <w:bookmarkStart w:id="49" w:name="_Toc361742821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ИС </w:t>
      </w:r>
      <w:r w:rsidR="00C20C83" w:rsidRPr="001A0967">
        <w:rPr>
          <w:b/>
        </w:rPr>
        <w:t>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53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 xml:space="preserve">Особенности застройки и землепользования на территориях зон транспортной </w:t>
      </w:r>
      <w:r>
        <w:rPr>
          <w:b/>
        </w:rPr>
        <w:t xml:space="preserve">и инженерной </w:t>
      </w:r>
      <w:r w:rsidRPr="00E41277">
        <w:rPr>
          <w:b/>
        </w:rPr>
        <w:t>инфраструктур</w:t>
      </w:r>
      <w:bookmarkEnd w:id="48"/>
      <w:bookmarkEnd w:id="49"/>
      <w:r w:rsidRPr="00E41277">
        <w:rPr>
          <w:b/>
        </w:rPr>
        <w:t xml:space="preserve"> </w:t>
      </w:r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50" w:name="_Toc329177292"/>
      <w:bookmarkStart w:id="51" w:name="_Toc361742822"/>
      <w:r w:rsidRPr="00E41277">
        <w:rPr>
          <w:b/>
        </w:rPr>
        <w:t>1. Зона сооружений и коммуникаций внешнего транспорта (Т-1)</w:t>
      </w:r>
      <w:bookmarkEnd w:id="50"/>
      <w:bookmarkEnd w:id="51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железнодорожный вокзал;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автовокзал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автобусные парки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офисы, конторы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связи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складские объекты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пожарные части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 специализированные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павильоны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некапитальные объекты общественного питания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приёма гостей;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bCs/>
          <w:i/>
          <w:iCs/>
        </w:rPr>
        <w:t xml:space="preserve">4. </w:t>
      </w:r>
      <w:bookmarkStart w:id="52" w:name="_Toc329177293"/>
      <w:bookmarkStart w:id="53" w:name="_Toc361742823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Т-1 </w:t>
      </w:r>
      <w:r w:rsidR="00C20C83" w:rsidRPr="001A0967">
        <w:rPr>
          <w:b/>
        </w:rPr>
        <w:t>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jc w:val="both"/>
        <w:rPr>
          <w:b/>
        </w:rPr>
      </w:pPr>
      <w:r w:rsidRPr="00E41277">
        <w:rPr>
          <w:b/>
        </w:rPr>
        <w:t>2. Зона сооружений и коммуникаций общественного и индивидуального транспорта (Т-2)</w:t>
      </w:r>
      <w:bookmarkEnd w:id="52"/>
      <w:bookmarkEnd w:id="53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существующие и проектируемые магистрали для движения общественного 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устройство улиц, прокладка инженерных коммуникаций;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дорожного сервиса;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для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обслуживания, автомойки;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объекты: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АЗС;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остановочные павильоны, места для остановки транспорта – местные уширения, карманы;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защитные зеленые полосы;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внешнего благоустройства.</w:t>
      </w:r>
    </w:p>
    <w:p w:rsidR="009E71C7" w:rsidRPr="00E41277" w:rsidRDefault="009E71C7" w:rsidP="007B629F">
      <w:pPr>
        <w:widowControl w:val="0"/>
        <w:spacing w:before="60"/>
        <w:ind w:firstLine="720"/>
        <w:jc w:val="both"/>
      </w:pPr>
      <w:r w:rsidRPr="00E41277">
        <w:rPr>
          <w:b/>
          <w:bCs/>
          <w:i/>
          <w:iCs/>
        </w:rPr>
        <w:t xml:space="preserve">4. </w:t>
      </w:r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Т-2 </w:t>
      </w:r>
      <w:r w:rsidR="007B629F" w:rsidRPr="001A0967">
        <w:rPr>
          <w:b/>
        </w:rPr>
        <w:t>не подлежат установлению.</w:t>
      </w:r>
    </w:p>
    <w:p w:rsidR="007B629F" w:rsidRDefault="007B629F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54" w:name="_Toc361742824"/>
      <w:bookmarkStart w:id="55" w:name="_Toc233447682"/>
      <w:bookmarkStart w:id="56" w:name="_Toc232234211"/>
      <w:bookmarkStart w:id="57" w:name="_Toc233447681"/>
      <w:bookmarkEnd w:id="46"/>
      <w:bookmarkEnd w:id="47"/>
    </w:p>
    <w:p w:rsidR="009E71C7" w:rsidRPr="00E42B6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r>
        <w:rPr>
          <w:b/>
        </w:rPr>
        <w:t>3</w:t>
      </w:r>
      <w:r w:rsidRPr="00E42B66">
        <w:rPr>
          <w:b/>
        </w:rPr>
        <w:t>. Зона инженерно-технических сооружений, сетей и коммуникаций (ИС)</w:t>
      </w:r>
      <w:bookmarkEnd w:id="54"/>
    </w:p>
    <w:p w:rsidR="009E71C7" w:rsidRPr="00E42B6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2B66">
        <w:rPr>
          <w:b/>
          <w:bCs/>
          <w:i/>
        </w:rPr>
        <w:t>1. Основные виды разрешенного использования: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водозаборные сооружения;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водопроводные очистные сооружения;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насосные станции;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станция аэрации;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канализационные очистные сооружения;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отстойники;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сооружения энергообеспечения;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прокладка инженерных коммуникаций.</w:t>
      </w:r>
    </w:p>
    <w:p w:rsidR="009E71C7" w:rsidRPr="007B629F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7B629F">
        <w:rPr>
          <w:b/>
          <w:i/>
        </w:rPr>
        <w:t>2. Условно разрешенные виды использования:</w:t>
      </w:r>
    </w:p>
    <w:p w:rsidR="009E71C7" w:rsidRPr="00E42B66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парковки.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E42B66">
        <w:rPr>
          <w:b/>
          <w:i/>
          <w:color w:val="000000"/>
        </w:rPr>
        <w:t>3</w:t>
      </w:r>
      <w:bookmarkStart w:id="58" w:name="_Toc361143594"/>
      <w:bookmarkStart w:id="59" w:name="_Toc361742825"/>
      <w:r w:rsidR="007B629F" w:rsidRPr="007B629F">
        <w:rPr>
          <w:b/>
        </w:rPr>
        <w:t xml:space="preserve"> </w:t>
      </w:r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ИС </w:t>
      </w:r>
      <w:r w:rsidR="007B629F" w:rsidRPr="001A0967">
        <w:rPr>
          <w:b/>
        </w:rPr>
        <w:t>не подлежат установлению.</w:t>
      </w:r>
    </w:p>
    <w:p w:rsidR="007B629F" w:rsidRDefault="007B629F" w:rsidP="007B629F">
      <w:pPr>
        <w:widowControl w:val="0"/>
        <w:spacing w:before="60"/>
        <w:ind w:firstLine="720"/>
        <w:jc w:val="both"/>
        <w:rPr>
          <w:b/>
        </w:rPr>
      </w:pPr>
    </w:p>
    <w:p w:rsidR="009E71C7" w:rsidRPr="00BD56C1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BD56C1">
        <w:rPr>
          <w:b/>
        </w:rPr>
        <w:t xml:space="preserve">Статья </w:t>
      </w:r>
      <w:r>
        <w:rPr>
          <w:b/>
        </w:rPr>
        <w:t>54</w:t>
      </w:r>
      <w:r w:rsidRPr="00BD56C1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BD56C1">
        <w:rPr>
          <w:b/>
        </w:rPr>
        <w:t>Особенности застройки и землепользования на территориях зон специального назначения</w:t>
      </w:r>
      <w:bookmarkEnd w:id="58"/>
      <w:bookmarkEnd w:id="59"/>
      <w:r w:rsidRPr="00BD56C1">
        <w:rPr>
          <w:b/>
        </w:rPr>
        <w:t xml:space="preserve"> </w:t>
      </w:r>
      <w:bookmarkEnd w:id="55"/>
    </w:p>
    <w:p w:rsidR="009E71C7" w:rsidRPr="00BD56C1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60" w:name="_Toc329177296"/>
      <w:bookmarkStart w:id="61" w:name="_Toc361742826"/>
      <w:r w:rsidRPr="00BD56C1">
        <w:rPr>
          <w:b/>
        </w:rPr>
        <w:t>1. Зона кладбища (С-1)</w:t>
      </w:r>
      <w:bookmarkEnd w:id="60"/>
      <w:bookmarkEnd w:id="61"/>
      <w:r w:rsidRPr="00BD56C1">
        <w:rPr>
          <w:b/>
        </w:rPr>
        <w:t xml:space="preserve">  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BD56C1">
        <w:rPr>
          <w:b/>
          <w:i/>
        </w:rPr>
        <w:t>1. Основные разрешенные виды использования недвижимости: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захоронения (для действующих кладбищ)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колумбарии (для действующих кладбищ)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lastRenderedPageBreak/>
        <w:t>мемориальные комплексы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дома траурных обрядов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специализированные магазины;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крематории (для действующих кладбищ)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мастерские по изготовлению ритуальных принадлежностей;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культовые объекты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аптеки;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участковые пункты милиции;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киоски, временные павильоны розничной торговли;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оранжереи;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открытые автостоянки для индивидуальных легковых автомобилей;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сбора мусора.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BD56C1">
        <w:rPr>
          <w:b/>
          <w:i/>
          <w:color w:val="000000"/>
          <w:spacing w:val="1"/>
        </w:rPr>
        <w:t xml:space="preserve">4. </w:t>
      </w:r>
      <w:bookmarkStart w:id="62" w:name="_Toc329177297"/>
      <w:bookmarkStart w:id="63" w:name="_Toc361742827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С-1 </w:t>
      </w:r>
      <w:r w:rsidR="007B629F" w:rsidRPr="001A0967">
        <w:rPr>
          <w:b/>
        </w:rPr>
        <w:t>не подлежат установлению.</w:t>
      </w:r>
    </w:p>
    <w:p w:rsidR="007B629F" w:rsidRDefault="007B629F" w:rsidP="007B629F">
      <w:pPr>
        <w:widowControl w:val="0"/>
        <w:spacing w:before="60"/>
        <w:ind w:firstLine="720"/>
        <w:jc w:val="both"/>
        <w:rPr>
          <w:b/>
        </w:rPr>
      </w:pPr>
    </w:p>
    <w:p w:rsidR="009E71C7" w:rsidRPr="00BD56C1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BD56C1">
        <w:rPr>
          <w:b/>
        </w:rPr>
        <w:t>2. Зона зеленых насаждений специального назначения (С-2)</w:t>
      </w:r>
      <w:bookmarkEnd w:id="62"/>
      <w:bookmarkEnd w:id="63"/>
      <w:r w:rsidRPr="00BD56C1">
        <w:rPr>
          <w:b/>
        </w:rPr>
        <w:t xml:space="preserve">  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зеленые насаждения;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выгула собак.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автостоянки;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станции технического обслуживания автомобилей, автомойки.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инженерного обеспечения;</w:t>
      </w:r>
    </w:p>
    <w:p w:rsidR="009E71C7" w:rsidRPr="00602C9F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02C9F">
        <w:rPr>
          <w:rFonts w:ascii="Times New Roman" w:hAnsi="Times New Roman"/>
          <w:szCs w:val="24"/>
        </w:rPr>
        <w:t>площадки для сбора мусора.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602C9F">
        <w:rPr>
          <w:b/>
          <w:i/>
          <w:spacing w:val="1"/>
        </w:rPr>
        <w:t xml:space="preserve">4. </w:t>
      </w:r>
      <w:bookmarkStart w:id="64" w:name="_Toc329177298"/>
      <w:bookmarkStart w:id="65" w:name="_Toc361742828"/>
      <w:bookmarkStart w:id="66" w:name="_Toc352587247"/>
      <w:bookmarkStart w:id="67" w:name="_Toc352587246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С-2 </w:t>
      </w:r>
      <w:r w:rsidR="007B629F" w:rsidRPr="001A0967">
        <w:rPr>
          <w:b/>
        </w:rPr>
        <w:t>не подлежат установлению.</w:t>
      </w:r>
    </w:p>
    <w:p w:rsidR="007B629F" w:rsidRDefault="007B629F" w:rsidP="007B629F">
      <w:pPr>
        <w:widowControl w:val="0"/>
        <w:spacing w:before="60"/>
        <w:ind w:firstLine="720"/>
        <w:jc w:val="both"/>
        <w:rPr>
          <w:b/>
        </w:rPr>
      </w:pPr>
    </w:p>
    <w:p w:rsidR="009E71C7" w:rsidRPr="00F202CD" w:rsidRDefault="009E71C7" w:rsidP="007B629F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 xml:space="preserve">3. </w:t>
      </w:r>
      <w:r w:rsidRPr="00F202CD">
        <w:rPr>
          <w:b/>
        </w:rPr>
        <w:t>Зона размещения полигона ТБО, скотомогильника (С-3)</w:t>
      </w:r>
      <w:bookmarkEnd w:id="64"/>
      <w:bookmarkEnd w:id="65"/>
    </w:p>
    <w:p w:rsidR="009E71C7" w:rsidRPr="00F202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202CD">
        <w:rPr>
          <w:b/>
          <w:bCs/>
          <w:i/>
        </w:rPr>
        <w:t>1. Основные виды разрешенного использования: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полигон ТБО;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скотомогильник;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объекты обслуживания, связанные с целевым назначением зоны.</w:t>
      </w:r>
    </w:p>
    <w:p w:rsidR="009E71C7" w:rsidRPr="00F202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202CD">
        <w:rPr>
          <w:b/>
          <w:bCs/>
          <w:i/>
        </w:rPr>
        <w:t>2. Условно разрешенные виды использования: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строительство и реконструкция сооружений, коммуникаций и других объектов;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F202CD">
        <w:rPr>
          <w:b/>
          <w:i/>
          <w:spacing w:val="1"/>
        </w:rPr>
        <w:lastRenderedPageBreak/>
        <w:t xml:space="preserve">3. </w:t>
      </w:r>
      <w:bookmarkStart w:id="68" w:name="_Toc361742829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С-3 </w:t>
      </w:r>
      <w:r w:rsidR="007B629F" w:rsidRPr="001A0967">
        <w:rPr>
          <w:b/>
        </w:rPr>
        <w:t>не подлежат установлению.</w:t>
      </w:r>
    </w:p>
    <w:p w:rsidR="007B629F" w:rsidRDefault="007B629F" w:rsidP="007B629F">
      <w:pPr>
        <w:widowControl w:val="0"/>
        <w:spacing w:before="60"/>
        <w:ind w:firstLine="720"/>
        <w:jc w:val="both"/>
        <w:rPr>
          <w:b/>
        </w:rPr>
      </w:pPr>
    </w:p>
    <w:p w:rsidR="009E71C7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3D0AB8">
        <w:rPr>
          <w:b/>
        </w:rPr>
        <w:t xml:space="preserve">Статья </w:t>
      </w:r>
      <w:r>
        <w:rPr>
          <w:b/>
        </w:rPr>
        <w:t>55</w:t>
      </w:r>
      <w:r w:rsidRPr="003D0AB8">
        <w:rPr>
          <w:b/>
        </w:rPr>
        <w:t>.</w:t>
      </w:r>
      <w:r>
        <w:rPr>
          <w:b/>
        </w:rPr>
        <w:t xml:space="preserve"> Градостроительные регламенты. </w:t>
      </w:r>
      <w:r w:rsidRPr="00BD56C1">
        <w:rPr>
          <w:b/>
        </w:rPr>
        <w:t xml:space="preserve">Особенности застройки и землепользования на территориях зон </w:t>
      </w:r>
      <w:r>
        <w:rPr>
          <w:b/>
        </w:rPr>
        <w:t>природных ландшафтов, не вовлеченных в градостроительную деятельность</w:t>
      </w:r>
      <w:bookmarkEnd w:id="68"/>
    </w:p>
    <w:p w:rsidR="009E71C7" w:rsidRPr="00C023AB" w:rsidRDefault="009E71C7" w:rsidP="009E71C7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b/>
        </w:rPr>
      </w:pPr>
      <w:bookmarkStart w:id="69" w:name="_Toc361742830"/>
      <w:r>
        <w:rPr>
          <w:b/>
        </w:rPr>
        <w:t>1</w:t>
      </w:r>
      <w:r w:rsidRPr="00BD56C1">
        <w:rPr>
          <w:b/>
        </w:rPr>
        <w:t xml:space="preserve">. </w:t>
      </w:r>
      <w:r>
        <w:rPr>
          <w:b/>
        </w:rPr>
        <w:t>Зона прочих территорий, покрытых лесом</w:t>
      </w:r>
      <w:r w:rsidRPr="003D0AB8">
        <w:rPr>
          <w:b/>
        </w:rPr>
        <w:t xml:space="preserve"> (Л-</w:t>
      </w:r>
      <w:r>
        <w:rPr>
          <w:b/>
        </w:rPr>
        <w:t>1</w:t>
      </w:r>
      <w:r w:rsidRPr="003D0AB8">
        <w:rPr>
          <w:b/>
        </w:rPr>
        <w:t>)</w:t>
      </w:r>
      <w:bookmarkEnd w:id="66"/>
      <w:bookmarkEnd w:id="69"/>
    </w:p>
    <w:p w:rsidR="009E71C7" w:rsidRPr="00481103" w:rsidRDefault="009E71C7" w:rsidP="009E71C7">
      <w:pPr>
        <w:ind w:firstLine="720"/>
        <w:jc w:val="both"/>
        <w:rPr>
          <w:i/>
          <w:iCs/>
          <w:color w:val="000000"/>
        </w:rPr>
      </w:pPr>
      <w:r w:rsidRPr="00481103">
        <w:rPr>
          <w:i/>
          <w:iCs/>
          <w:color w:val="000000"/>
        </w:rPr>
        <w:t xml:space="preserve">Зона предназначена для сохранения </w:t>
      </w:r>
      <w:proofErr w:type="spellStart"/>
      <w:r w:rsidRPr="00481103">
        <w:rPr>
          <w:i/>
          <w:iCs/>
          <w:color w:val="000000"/>
        </w:rPr>
        <w:t>залесенных</w:t>
      </w:r>
      <w:proofErr w:type="spellEnd"/>
      <w:r w:rsidRPr="00481103">
        <w:rPr>
          <w:i/>
          <w:iCs/>
          <w:color w:val="000000"/>
        </w:rPr>
        <w:t xml:space="preserve"> пространств, не являющихся объектами лесного хозяйства и зелеными насаждениями общего пользования, с возможностью их благоустройства для отдыха населения.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Pr="00BD56C1">
        <w:rPr>
          <w:b/>
          <w:bCs/>
          <w:i/>
        </w:rPr>
        <w:t>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>площадки для временного размещения оборудования для заготовки дикорастущего сырья</w:t>
      </w:r>
      <w:r>
        <w:rPr>
          <w:rFonts w:ascii="Times New Roman" w:hAnsi="Times New Roman"/>
          <w:szCs w:val="24"/>
        </w:rPr>
        <w:t>.</w:t>
      </w:r>
    </w:p>
    <w:p w:rsidR="007B629F" w:rsidRPr="00A6769F" w:rsidRDefault="007B629F" w:rsidP="007B629F">
      <w:pPr>
        <w:pStyle w:val="nienie"/>
        <w:keepLines w:val="0"/>
        <w:ind w:left="0" w:firstLine="709"/>
        <w:rPr>
          <w:rFonts w:ascii="Times New Roman" w:hAnsi="Times New Roman"/>
          <w:b/>
          <w:i/>
          <w:szCs w:val="24"/>
        </w:rPr>
      </w:pPr>
      <w:r w:rsidRPr="00A6769F">
        <w:rPr>
          <w:rFonts w:ascii="Times New Roman" w:hAnsi="Times New Roman"/>
          <w:b/>
          <w:i/>
          <w:szCs w:val="24"/>
        </w:rPr>
        <w:t xml:space="preserve">3. </w:t>
      </w:r>
      <w:r w:rsidRPr="001A0967">
        <w:rPr>
          <w:rFonts w:ascii="Times New Roman" w:hAnsi="Times New Roman"/>
          <w:b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Л-1 </w:t>
      </w:r>
      <w:r w:rsidRPr="001A0967">
        <w:rPr>
          <w:rFonts w:ascii="Times New Roman" w:hAnsi="Times New Roman"/>
          <w:b/>
          <w:szCs w:val="24"/>
        </w:rPr>
        <w:t>не подлежат установлению.</w:t>
      </w:r>
    </w:p>
    <w:p w:rsidR="007B629F" w:rsidRPr="007C7D41" w:rsidRDefault="007B629F" w:rsidP="007B629F">
      <w:pPr>
        <w:pStyle w:val="nienie"/>
        <w:keepLines w:val="0"/>
        <w:tabs>
          <w:tab w:val="num" w:pos="1440"/>
        </w:tabs>
        <w:ind w:left="1440" w:firstLine="0"/>
        <w:rPr>
          <w:rFonts w:ascii="Times New Roman" w:hAnsi="Times New Roman"/>
          <w:szCs w:val="24"/>
        </w:rPr>
      </w:pPr>
    </w:p>
    <w:p w:rsidR="009E71C7" w:rsidRPr="00C023AB" w:rsidRDefault="009E71C7" w:rsidP="009E71C7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b/>
        </w:rPr>
      </w:pPr>
      <w:bookmarkStart w:id="70" w:name="_Toc361742831"/>
      <w:r>
        <w:rPr>
          <w:b/>
        </w:rPr>
        <w:t>2. Зона незалесенных природных ландшафтов</w:t>
      </w:r>
      <w:r w:rsidRPr="003D0AB8">
        <w:rPr>
          <w:b/>
        </w:rPr>
        <w:t xml:space="preserve"> (Л-</w:t>
      </w:r>
      <w:r>
        <w:rPr>
          <w:b/>
        </w:rPr>
        <w:t>2</w:t>
      </w:r>
      <w:r w:rsidRPr="003D0AB8">
        <w:rPr>
          <w:b/>
        </w:rPr>
        <w:t>)</w:t>
      </w:r>
      <w:bookmarkEnd w:id="67"/>
      <w:bookmarkEnd w:id="70"/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>
        <w:rPr>
          <w:rFonts w:ascii="Times New Roman" w:hAnsi="Times New Roman"/>
          <w:szCs w:val="24"/>
        </w:rPr>
        <w:t>зоны отдыха.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Pr="00BD56C1">
        <w:rPr>
          <w:b/>
          <w:bCs/>
          <w:i/>
        </w:rPr>
        <w:t>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>площадки для временного размещения оборудования для заготовки дикорастущего сырья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торговли и общественного питания, культуры, спорта, развлечений, предназначенные для выполнения рекреационных функций территории,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концертные, танцевальные, детские площадки, площадки для отдыха, спортивных занятий;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 xml:space="preserve">аттракционы, 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благоустройства, малые архитектурные формы, и другие элементы ландшафтного дизайна,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  <w:r>
        <w:rPr>
          <w:rFonts w:ascii="Times New Roman" w:hAnsi="Times New Roman"/>
          <w:szCs w:val="24"/>
        </w:rPr>
        <w:t>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обслуживающие 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bookmarkEnd w:id="56"/>
    <w:bookmarkEnd w:id="57"/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</w:t>
      </w:r>
      <w:r>
        <w:rPr>
          <w:rFonts w:ascii="Times New Roman" w:hAnsi="Times New Roman"/>
          <w:szCs w:val="24"/>
        </w:rPr>
        <w:t>ки перед объектами обслуживания;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площадки для сбора мусора</w:t>
      </w:r>
      <w:r>
        <w:rPr>
          <w:rFonts w:ascii="Times New Roman" w:hAnsi="Times New Roman"/>
          <w:szCs w:val="24"/>
        </w:rPr>
        <w:t>.</w:t>
      </w:r>
    </w:p>
    <w:p w:rsidR="007B629F" w:rsidRPr="00A6769F" w:rsidRDefault="007B629F" w:rsidP="007B629F">
      <w:pPr>
        <w:pStyle w:val="nienie"/>
        <w:keepLines w:val="0"/>
        <w:ind w:left="0" w:firstLine="720"/>
        <w:rPr>
          <w:rFonts w:ascii="Times New Roman" w:hAnsi="Times New Roman"/>
          <w:b/>
          <w:i/>
          <w:szCs w:val="24"/>
        </w:rPr>
      </w:pPr>
      <w:r w:rsidRPr="00A6769F">
        <w:rPr>
          <w:rFonts w:ascii="Times New Roman" w:hAnsi="Times New Roman"/>
          <w:b/>
          <w:i/>
          <w:szCs w:val="24"/>
        </w:rPr>
        <w:t xml:space="preserve">3. </w:t>
      </w:r>
      <w:r w:rsidRPr="001A0967">
        <w:rPr>
          <w:rFonts w:ascii="Times New Roman" w:hAnsi="Times New Roman"/>
          <w:b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Л-2 </w:t>
      </w:r>
      <w:r w:rsidRPr="001A0967">
        <w:rPr>
          <w:rFonts w:ascii="Times New Roman" w:hAnsi="Times New Roman"/>
          <w:b/>
          <w:szCs w:val="24"/>
        </w:rPr>
        <w:t>не подлежат установлению.</w:t>
      </w:r>
    </w:p>
    <w:p w:rsidR="00EC1888" w:rsidRDefault="00EC1888"/>
    <w:sectPr w:rsidR="00EC1888" w:rsidSect="009E71C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9F71CF"/>
    <w:multiLevelType w:val="hybridMultilevel"/>
    <w:tmpl w:val="A83ED9E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Monospac821 BT" w:hAnsi="Monospac821 BT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E71C7"/>
    <w:rsid w:val="000E54EA"/>
    <w:rsid w:val="00345E48"/>
    <w:rsid w:val="00421E41"/>
    <w:rsid w:val="00454713"/>
    <w:rsid w:val="007B629F"/>
    <w:rsid w:val="00830DF2"/>
    <w:rsid w:val="009820DF"/>
    <w:rsid w:val="009C2C12"/>
    <w:rsid w:val="009E71C7"/>
    <w:rsid w:val="00B80599"/>
    <w:rsid w:val="00C20C83"/>
    <w:rsid w:val="00EC1888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9E71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E71C7"/>
    <w:rPr>
      <w:rFonts w:ascii="Arial" w:hAnsi="Arial" w:cs="Arial"/>
    </w:rPr>
  </w:style>
  <w:style w:type="paragraph" w:customStyle="1" w:styleId="nienie">
    <w:name w:val="nienie"/>
    <w:basedOn w:val="a"/>
    <w:rsid w:val="009E71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5616</Words>
  <Characters>32012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Статья 47. Градостроительные регламенты. Особенности застройки и землепользовани</vt:lpstr>
      <vt:lpstr>        1. Зона застройки малоэтажными многоквартирными жилыми домами в 1-3 этажа (Ж-1)</vt:lpstr>
      <vt:lpstr>4. Предельные (минимальные и (или) максимальные) размеры земельных участков и пр</vt:lpstr>
      <vt:lpstr>4. Предельные (минимальные и (или) максимальные) размеры земельных участков и пр</vt:lpstr>
      <vt:lpstr>    Статья 48. Градостроительные регламенты. Особенности застройки и землепользовани</vt:lpstr>
      <vt:lpstr>        1. Зона центра (О–1)  </vt:lpstr>
      <vt:lpstr>        2. Зона учреждений здравоохранения и социальной защиты (О-2)</vt:lpstr>
      <vt:lpstr>        1. Зона зеленых насаждений общего пользования (Р-1)</vt:lpstr>
      <vt:lpstr>        1. Зона размещения сельскохозяйственных предприятий (СХ-1)</vt:lpstr>
      <vt:lpstr>        1. Производственные зоны промышленно-коммунальных объектов IV-V класса вредности</vt:lpstr>
      <vt:lpstr>        1. Зона инженерно-технических сооружений, сетей и коммуникаций (ИС)</vt:lpstr>
      <vt:lpstr>        1. Зона сооружений и коммуникаций внешнего транспорта (Т-1)</vt:lpstr>
      <vt:lpstr>        3. Зона инженерно-технических сооружений, сетей и коммуникаций (ИС)</vt:lpstr>
      <vt:lpstr>    Статья 54. Градостроительные регламенты. Особенности застройки и землепользовани</vt:lpstr>
      <vt:lpstr>        1. Зона кладбища (С-1)  </vt:lpstr>
      <vt:lpstr>        2. Зона зеленых насаждений специального назначения (С-2)  </vt:lpstr>
      <vt:lpstr>        3. Зона размещения полигона ТБО, скотомогильника (С-3)</vt:lpstr>
      <vt:lpstr>    Статья 55. Градостроительные регламенты. Особенности застройки и землепользовани</vt:lpstr>
      <vt:lpstr>        1. Зона прочих территорий, покрытых лесом (Л-1)</vt:lpstr>
      <vt:lpstr>        2. Зона незалесенных природных ландшафтов (Л-2)</vt:lpstr>
    </vt:vector>
  </TitlesOfParts>
  <Company/>
  <LinksUpToDate>false</LinksUpToDate>
  <CharactersWithSpaces>37553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яна</cp:lastModifiedBy>
  <cp:revision>11</cp:revision>
  <dcterms:created xsi:type="dcterms:W3CDTF">2017-06-19T08:01:00Z</dcterms:created>
  <dcterms:modified xsi:type="dcterms:W3CDTF">2017-07-20T04:07:00Z</dcterms:modified>
</cp:coreProperties>
</file>