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99" w:rsidRPr="001F5C14" w:rsidRDefault="00527C99" w:rsidP="00527C99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527C99" w:rsidRDefault="00527C99" w:rsidP="00527C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7C99" w:rsidRPr="000E047D" w:rsidRDefault="00527C99" w:rsidP="00527C99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527C99" w:rsidRPr="00FB54BE" w:rsidRDefault="00527C99" w:rsidP="00527C99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527C99" w:rsidRPr="00FB54BE" w:rsidRDefault="00527C99" w:rsidP="00527C99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</w:t>
      </w:r>
      <w:proofErr w:type="spellStart"/>
      <w:r w:rsidR="00802C01">
        <w:rPr>
          <w:rFonts w:ascii="Times New Roman CYR" w:hAnsi="Times New Roman CYR" w:cs="Times New Roman CYR"/>
        </w:rPr>
        <w:t>окр</w:t>
      </w:r>
      <w:proofErr w:type="spellEnd"/>
      <w:r>
        <w:rPr>
          <w:rFonts w:ascii="Times New Roman CYR" w:hAnsi="Times New Roman CYR" w:cs="Times New Roman CYR"/>
        </w:rPr>
        <w:t xml:space="preserve">. </w:t>
      </w:r>
      <w:r w:rsidR="009826EF">
        <w:rPr>
          <w:rFonts w:ascii="Times New Roman CYR" w:hAnsi="Times New Roman CYR" w:cs="Times New Roman CYR"/>
        </w:rPr>
        <w:t xml:space="preserve">с. 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Рыбалово, </w:t>
      </w:r>
      <w:r w:rsidR="00802C01">
        <w:rPr>
          <w:rFonts w:ascii="Times New Roman CYR" w:hAnsi="Times New Roman CYR" w:cs="Times New Roman CYR"/>
        </w:rPr>
        <w:t>участок</w:t>
      </w:r>
      <w:r>
        <w:rPr>
          <w:rFonts w:ascii="Times New Roman CYR" w:hAnsi="Times New Roman CYR" w:cs="Times New Roman CYR"/>
        </w:rPr>
        <w:t>,</w:t>
      </w:r>
      <w:r w:rsidR="00802C01">
        <w:rPr>
          <w:rFonts w:ascii="Times New Roman CYR" w:hAnsi="Times New Roman CYR" w:cs="Times New Roman CYR"/>
        </w:rPr>
        <w:t xml:space="preserve"> 13А,</w:t>
      </w:r>
      <w:r>
        <w:rPr>
          <w:rFonts w:ascii="Times New Roman CYR" w:hAnsi="Times New Roman CYR" w:cs="Times New Roman CYR"/>
        </w:rPr>
        <w:t xml:space="preserve"> для использования в целях </w:t>
      </w:r>
      <w:r w:rsidR="00802C01">
        <w:rPr>
          <w:rFonts w:ascii="Times New Roman CYR" w:hAnsi="Times New Roman CYR" w:cs="Times New Roman CYR"/>
        </w:rPr>
        <w:t>ведения крестьянского (фермерского) хозяйства,</w:t>
      </w:r>
      <w:r>
        <w:rPr>
          <w:rFonts w:ascii="Times New Roman CYR" w:hAnsi="Times New Roman CYR" w:cs="Times New Roman CYR"/>
        </w:rPr>
        <w:t xml:space="preserve"> площадью </w:t>
      </w:r>
      <w:r w:rsidR="00802C01">
        <w:rPr>
          <w:rFonts w:ascii="Times New Roman CYR" w:hAnsi="Times New Roman CYR" w:cs="Times New Roman CYR"/>
        </w:rPr>
        <w:t>47631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527C99" w:rsidRPr="00E61F5F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802C01">
        <w:rPr>
          <w:rFonts w:ascii="Times New Roman CYR" w:hAnsi="Times New Roman CYR" w:cs="Times New Roman CYR"/>
        </w:rPr>
        <w:t>11</w:t>
      </w:r>
      <w:r>
        <w:rPr>
          <w:rFonts w:ascii="Times New Roman CYR" w:hAnsi="Times New Roman CYR" w:cs="Times New Roman CYR"/>
        </w:rPr>
        <w:t>.</w:t>
      </w:r>
      <w:r w:rsidR="00802C01">
        <w:rPr>
          <w:rFonts w:ascii="Times New Roman CYR" w:hAnsi="Times New Roman CYR" w:cs="Times New Roman CYR"/>
        </w:rPr>
        <w:t>01</w:t>
      </w:r>
      <w:r>
        <w:rPr>
          <w:rFonts w:ascii="Times New Roman CYR" w:hAnsi="Times New Roman CYR" w:cs="Times New Roman CYR"/>
        </w:rPr>
        <w:t>.201</w:t>
      </w:r>
      <w:r w:rsidR="00802C01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г. </w:t>
      </w:r>
    </w:p>
    <w:p w:rsidR="00500006" w:rsidRDefault="00500006"/>
    <w:sectPr w:rsidR="0050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45"/>
    <w:rsid w:val="00185D45"/>
    <w:rsid w:val="00450CDA"/>
    <w:rsid w:val="00500006"/>
    <w:rsid w:val="00527C99"/>
    <w:rsid w:val="00802C01"/>
    <w:rsid w:val="009826EF"/>
    <w:rsid w:val="00A406C6"/>
    <w:rsid w:val="00E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2015-07-31T04:06:00Z</dcterms:created>
  <dcterms:modified xsi:type="dcterms:W3CDTF">2015-12-09T09:29:00Z</dcterms:modified>
</cp:coreProperties>
</file>